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F132A" w14:textId="77777777" w:rsidR="001F5C7C" w:rsidRPr="008867A6" w:rsidRDefault="0002522D" w:rsidP="00616B11">
      <w:pPr>
        <w:spacing w:after="0"/>
        <w:jc w:val="center"/>
        <w:rPr>
          <w:rFonts w:asciiTheme="majorHAnsi" w:hAnsiTheme="majorHAnsi"/>
          <w:b/>
          <w:sz w:val="36"/>
          <w:szCs w:val="36"/>
        </w:rPr>
      </w:pPr>
      <w:r w:rsidRPr="008867A6">
        <w:rPr>
          <w:rFonts w:asciiTheme="majorHAnsi" w:hAnsiTheme="majorHAnsi"/>
          <w:b/>
          <w:sz w:val="36"/>
          <w:szCs w:val="36"/>
        </w:rPr>
        <w:t>Educator Position</w:t>
      </w:r>
      <w:r w:rsidR="00616B11" w:rsidRPr="008867A6">
        <w:rPr>
          <w:rFonts w:asciiTheme="majorHAnsi" w:hAnsiTheme="majorHAnsi"/>
          <w:b/>
          <w:sz w:val="36"/>
          <w:szCs w:val="36"/>
        </w:rPr>
        <w:t xml:space="preserve"> Description</w:t>
      </w:r>
    </w:p>
    <w:p w14:paraId="1C3C67EB" w14:textId="77777777" w:rsidR="008867A6" w:rsidRDefault="008867A6" w:rsidP="00616B11">
      <w:pPr>
        <w:spacing w:after="0"/>
        <w:jc w:val="center"/>
        <w:rPr>
          <w:rFonts w:asciiTheme="majorHAnsi" w:hAnsiTheme="majorHAnsi"/>
          <w:sz w:val="24"/>
          <w:szCs w:val="24"/>
        </w:rPr>
      </w:pPr>
    </w:p>
    <w:p w14:paraId="475F132B" w14:textId="29AAE5BE" w:rsidR="00616B11" w:rsidRPr="00616B11" w:rsidRDefault="00616B11" w:rsidP="00616B11">
      <w:pPr>
        <w:spacing w:after="0"/>
        <w:jc w:val="center"/>
        <w:rPr>
          <w:rFonts w:asciiTheme="majorHAnsi" w:hAnsiTheme="majorHAnsi"/>
          <w:sz w:val="24"/>
          <w:szCs w:val="24"/>
        </w:rPr>
      </w:pPr>
      <w:r w:rsidRPr="00616B11">
        <w:rPr>
          <w:rFonts w:asciiTheme="majorHAnsi" w:hAnsiTheme="majorHAnsi"/>
          <w:sz w:val="24"/>
          <w:szCs w:val="24"/>
        </w:rPr>
        <w:t>Baulkham Hills Family Day Care</w:t>
      </w:r>
    </w:p>
    <w:p w14:paraId="475F132D" w14:textId="77777777" w:rsidR="00616B11" w:rsidRDefault="00616B11" w:rsidP="00616B11">
      <w:pPr>
        <w:spacing w:after="0"/>
        <w:jc w:val="both"/>
      </w:pPr>
      <w:r w:rsidRPr="00616B11">
        <w:t>Baulkham Hills Family Day Care</w:t>
      </w:r>
      <w:r w:rsidR="00EB727F">
        <w:t xml:space="preserve"> (BHFDC)</w:t>
      </w:r>
      <w:r w:rsidRPr="00616B11">
        <w:t xml:space="preserve"> is an </w:t>
      </w:r>
      <w:r>
        <w:t>A</w:t>
      </w:r>
      <w:r w:rsidRPr="00616B11">
        <w:t>pproved</w:t>
      </w:r>
      <w:r>
        <w:t xml:space="preserve"> Service, which is</w:t>
      </w:r>
      <w:r w:rsidRPr="00616B11">
        <w:t xml:space="preserve"> accredited</w:t>
      </w:r>
      <w:r>
        <w:t xml:space="preserve"> and regulated by the</w:t>
      </w:r>
      <w:r w:rsidR="003C61F8">
        <w:t xml:space="preserve"> Australian Children’s Education and Care Quality Authority (ACECQA), which forms part of the Department of Education - </w:t>
      </w:r>
      <w:r w:rsidRPr="00616B11">
        <w:t>Australian Govern</w:t>
      </w:r>
      <w:r>
        <w:t>ment. Family Day Care</w:t>
      </w:r>
      <w:r w:rsidR="003C61F8">
        <w:t xml:space="preserve"> (FDC)</w:t>
      </w:r>
      <w:r w:rsidRPr="00616B11">
        <w:t xml:space="preserve"> Educators</w:t>
      </w:r>
      <w:r w:rsidR="003C61F8">
        <w:t xml:space="preserve"> provide e</w:t>
      </w:r>
      <w:r>
        <w:t>ducation and care</w:t>
      </w:r>
      <w:r w:rsidRPr="00616B11">
        <w:t xml:space="preserve"> for children from 6 weeks to 13 years of age.</w:t>
      </w:r>
    </w:p>
    <w:p w14:paraId="475F132E" w14:textId="77777777" w:rsidR="00616B11" w:rsidRPr="004646FE" w:rsidRDefault="00616B11" w:rsidP="00616B11">
      <w:pPr>
        <w:spacing w:after="0"/>
        <w:jc w:val="both"/>
        <w:rPr>
          <w:sz w:val="16"/>
          <w:szCs w:val="16"/>
        </w:rPr>
      </w:pPr>
    </w:p>
    <w:p w14:paraId="475F132F" w14:textId="77777777" w:rsidR="00616B11" w:rsidRDefault="00616B11" w:rsidP="00616B11">
      <w:pPr>
        <w:spacing w:after="0"/>
        <w:jc w:val="both"/>
      </w:pPr>
      <w:r>
        <w:t xml:space="preserve">Baulkham Hills Family Day Care will </w:t>
      </w:r>
      <w:r w:rsidR="003C61F8">
        <w:t>r</w:t>
      </w:r>
      <w:r>
        <w:t>egistered a Family Day Care Educator dependent upon the applicant meeting the selection criteria,</w:t>
      </w:r>
      <w:r w:rsidR="00A44FF6" w:rsidRPr="00A44FF6">
        <w:t xml:space="preserve"> </w:t>
      </w:r>
      <w:r w:rsidR="00A44FF6">
        <w:t>having appropriate qualifications and</w:t>
      </w:r>
      <w:r>
        <w:t xml:space="preserve"> the premises being suitable</w:t>
      </w:r>
      <w:r w:rsidR="00A44FF6">
        <w:t xml:space="preserve"> etc.</w:t>
      </w:r>
    </w:p>
    <w:p w14:paraId="475F1330" w14:textId="77777777" w:rsidR="00A44FF6" w:rsidRPr="004646FE" w:rsidRDefault="00A44FF6" w:rsidP="00616B11">
      <w:pPr>
        <w:spacing w:after="0"/>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843"/>
        <w:gridCol w:w="8351"/>
      </w:tblGrid>
      <w:tr w:rsidR="00A44FF6" w14:paraId="475F1333" w14:textId="77777777" w:rsidTr="0082459D">
        <w:tc>
          <w:tcPr>
            <w:tcW w:w="1843" w:type="dxa"/>
          </w:tcPr>
          <w:p w14:paraId="475F1331" w14:textId="77777777" w:rsidR="00A44FF6" w:rsidRDefault="00A44FF6" w:rsidP="0082459D">
            <w:r>
              <w:t>Position Title</w:t>
            </w:r>
            <w:r w:rsidR="0082459D">
              <w:t>:</w:t>
            </w:r>
          </w:p>
        </w:tc>
        <w:tc>
          <w:tcPr>
            <w:tcW w:w="8351" w:type="dxa"/>
          </w:tcPr>
          <w:p w14:paraId="475F1332" w14:textId="77777777" w:rsidR="00A44FF6" w:rsidRDefault="00A44FF6" w:rsidP="0082459D">
            <w:r>
              <w:t>Family Day Care Educator</w:t>
            </w:r>
          </w:p>
        </w:tc>
      </w:tr>
      <w:tr w:rsidR="00A44FF6" w14:paraId="475F1336" w14:textId="77777777" w:rsidTr="0082459D">
        <w:tc>
          <w:tcPr>
            <w:tcW w:w="1843" w:type="dxa"/>
          </w:tcPr>
          <w:p w14:paraId="475F1334" w14:textId="77777777" w:rsidR="00A44FF6" w:rsidRDefault="00A44FF6" w:rsidP="0082459D">
            <w:r>
              <w:t>Registration</w:t>
            </w:r>
            <w:r w:rsidR="0082459D">
              <w:t>:</w:t>
            </w:r>
          </w:p>
        </w:tc>
        <w:tc>
          <w:tcPr>
            <w:tcW w:w="8351" w:type="dxa"/>
          </w:tcPr>
          <w:p w14:paraId="475F1335" w14:textId="77777777" w:rsidR="00A44FF6" w:rsidRDefault="00A44FF6" w:rsidP="0082459D">
            <w:r>
              <w:t>FDC Educator are self-employed and enter into ‘Terms of Registration’ with Baulkham Hills Family Day Care. ‘Terms of Registration’ are reviewed and renewed annually.</w:t>
            </w:r>
          </w:p>
        </w:tc>
      </w:tr>
      <w:tr w:rsidR="00A44FF6" w14:paraId="475F133B" w14:textId="77777777" w:rsidTr="0082459D">
        <w:tc>
          <w:tcPr>
            <w:tcW w:w="1843" w:type="dxa"/>
          </w:tcPr>
          <w:p w14:paraId="475F1337" w14:textId="77777777" w:rsidR="00A44FF6" w:rsidRDefault="00A44FF6" w:rsidP="0082459D">
            <w:r>
              <w:t>Types of FDC</w:t>
            </w:r>
            <w:r w:rsidR="0082459D">
              <w:t>:</w:t>
            </w:r>
          </w:p>
        </w:tc>
        <w:tc>
          <w:tcPr>
            <w:tcW w:w="8351" w:type="dxa"/>
          </w:tcPr>
          <w:p w14:paraId="475F1338" w14:textId="77777777" w:rsidR="00A44FF6" w:rsidRDefault="00A44FF6" w:rsidP="0082459D">
            <w:pPr>
              <w:pStyle w:val="ListParagraph"/>
              <w:numPr>
                <w:ilvl w:val="0"/>
                <w:numId w:val="1"/>
              </w:numPr>
            </w:pPr>
            <w:r>
              <w:t>Full Time / Part Time / Casual</w:t>
            </w:r>
          </w:p>
          <w:p w14:paraId="475F1339" w14:textId="77777777" w:rsidR="00A44FF6" w:rsidRDefault="00A44FF6" w:rsidP="0082459D">
            <w:pPr>
              <w:pStyle w:val="ListParagraph"/>
              <w:numPr>
                <w:ilvl w:val="0"/>
                <w:numId w:val="1"/>
              </w:numPr>
            </w:pPr>
            <w:r>
              <w:t>Before &amp; After School Care / Vacation Care</w:t>
            </w:r>
          </w:p>
          <w:p w14:paraId="475F133A" w14:textId="77777777" w:rsidR="00A44FF6" w:rsidRDefault="00A44FF6" w:rsidP="0082459D">
            <w:pPr>
              <w:pStyle w:val="ListParagraph"/>
              <w:numPr>
                <w:ilvl w:val="0"/>
                <w:numId w:val="1"/>
              </w:numPr>
            </w:pPr>
            <w:r>
              <w:t>Evenings / Weekend / Overnight</w:t>
            </w:r>
          </w:p>
        </w:tc>
      </w:tr>
      <w:tr w:rsidR="00A44FF6" w14:paraId="475F133E" w14:textId="77777777" w:rsidTr="0082459D">
        <w:tc>
          <w:tcPr>
            <w:tcW w:w="1843" w:type="dxa"/>
          </w:tcPr>
          <w:p w14:paraId="475F133C" w14:textId="77777777" w:rsidR="00A44FF6" w:rsidRDefault="00A44FF6" w:rsidP="0082459D">
            <w:r>
              <w:t>Responsible to</w:t>
            </w:r>
            <w:r w:rsidR="0082459D">
              <w:t>:</w:t>
            </w:r>
          </w:p>
        </w:tc>
        <w:tc>
          <w:tcPr>
            <w:tcW w:w="8351" w:type="dxa"/>
          </w:tcPr>
          <w:p w14:paraId="475F133D" w14:textId="77777777" w:rsidR="00A44FF6" w:rsidRDefault="00A44FF6" w:rsidP="0082459D">
            <w:r>
              <w:t xml:space="preserve">Baulkham Hills Family Day Care – Nominated </w:t>
            </w:r>
            <w:r w:rsidR="003C61F8">
              <w:t>Supervisor</w:t>
            </w:r>
          </w:p>
        </w:tc>
      </w:tr>
      <w:tr w:rsidR="00A44FF6" w14:paraId="475F1341" w14:textId="77777777" w:rsidTr="0082459D">
        <w:tc>
          <w:tcPr>
            <w:tcW w:w="1843" w:type="dxa"/>
          </w:tcPr>
          <w:p w14:paraId="475F133F" w14:textId="77777777" w:rsidR="00A44FF6" w:rsidRDefault="00A44FF6" w:rsidP="0082459D">
            <w:r>
              <w:t>Responsible for</w:t>
            </w:r>
            <w:r w:rsidR="0082459D">
              <w:t>:</w:t>
            </w:r>
          </w:p>
        </w:tc>
        <w:tc>
          <w:tcPr>
            <w:tcW w:w="8351" w:type="dxa"/>
          </w:tcPr>
          <w:p w14:paraId="475F1340" w14:textId="77777777" w:rsidR="00A44FF6" w:rsidRDefault="00A44FF6" w:rsidP="0082459D">
            <w:r>
              <w:t>The education and care</w:t>
            </w:r>
            <w:r w:rsidR="0082459D">
              <w:t xml:space="preserve"> of</w:t>
            </w:r>
            <w:r>
              <w:t xml:space="preserve"> children enrolled in Baulkham Hills Family Day Care</w:t>
            </w:r>
            <w:r w:rsidR="00186836">
              <w:t>.</w:t>
            </w:r>
          </w:p>
        </w:tc>
      </w:tr>
      <w:tr w:rsidR="00186836" w14:paraId="475F1344" w14:textId="77777777" w:rsidTr="0082459D">
        <w:tc>
          <w:tcPr>
            <w:tcW w:w="1843" w:type="dxa"/>
          </w:tcPr>
          <w:p w14:paraId="475F1342" w14:textId="77777777" w:rsidR="00186836" w:rsidRDefault="00186836" w:rsidP="0082459D">
            <w:r>
              <w:t>Ratio</w:t>
            </w:r>
            <w:r w:rsidR="0082459D">
              <w:t>:</w:t>
            </w:r>
          </w:p>
        </w:tc>
        <w:tc>
          <w:tcPr>
            <w:tcW w:w="8351" w:type="dxa"/>
          </w:tcPr>
          <w:p w14:paraId="475F1343" w14:textId="77777777" w:rsidR="00186836" w:rsidRDefault="00186836" w:rsidP="0082459D">
            <w:r>
              <w:t>Ratio requirements allow one (1) Educator to provide education and care for up to seven (7) children, of which four (4) can be under school age and three (3) over school age, including the Educator’s own children.</w:t>
            </w:r>
          </w:p>
        </w:tc>
      </w:tr>
      <w:tr w:rsidR="003C61F8" w14:paraId="475F134B" w14:textId="77777777" w:rsidTr="0082459D">
        <w:tc>
          <w:tcPr>
            <w:tcW w:w="1843" w:type="dxa"/>
          </w:tcPr>
          <w:p w14:paraId="475F1345" w14:textId="77777777" w:rsidR="003C61F8" w:rsidRDefault="00E751A1" w:rsidP="0082459D">
            <w:r>
              <w:t>Abide by</w:t>
            </w:r>
            <w:r w:rsidR="003C61F8">
              <w:t>:</w:t>
            </w:r>
          </w:p>
        </w:tc>
        <w:tc>
          <w:tcPr>
            <w:tcW w:w="8351" w:type="dxa"/>
          </w:tcPr>
          <w:p w14:paraId="475F1346" w14:textId="77777777" w:rsidR="003C61F8" w:rsidRDefault="003C61F8" w:rsidP="0082459D">
            <w:r>
              <w:t>Education and Care Services National Law 2010</w:t>
            </w:r>
          </w:p>
          <w:p w14:paraId="475F1347" w14:textId="77777777" w:rsidR="003C61F8" w:rsidRDefault="003C61F8" w:rsidP="0082459D">
            <w:r>
              <w:t>Education and Care Services National Regulations 2011</w:t>
            </w:r>
          </w:p>
          <w:p w14:paraId="475F1348" w14:textId="77777777" w:rsidR="003C61F8" w:rsidRDefault="003C61F8" w:rsidP="0082459D">
            <w:r>
              <w:t>Education and Care Services National Quality Standards</w:t>
            </w:r>
            <w:r w:rsidR="00E93DF3">
              <w:t xml:space="preserve"> (NQS)</w:t>
            </w:r>
          </w:p>
          <w:p w14:paraId="475F1349" w14:textId="77777777" w:rsidR="00E751A1" w:rsidRDefault="00E751A1" w:rsidP="0082459D">
            <w:r>
              <w:t>Baulkham Hills Family Day Care Policies and procedures</w:t>
            </w:r>
          </w:p>
          <w:p w14:paraId="475F134A" w14:textId="77777777" w:rsidR="00E751A1" w:rsidRDefault="00E751A1" w:rsidP="0082459D">
            <w:r>
              <w:t>All other relevant legislation relating to children’s services.</w:t>
            </w:r>
          </w:p>
        </w:tc>
      </w:tr>
    </w:tbl>
    <w:p w14:paraId="475F134C" w14:textId="77777777" w:rsidR="00A44FF6" w:rsidRPr="004646FE" w:rsidRDefault="00A44FF6" w:rsidP="00616B11">
      <w:pPr>
        <w:spacing w:after="0"/>
        <w:jc w:val="both"/>
        <w:rPr>
          <w:sz w:val="16"/>
          <w:szCs w:val="16"/>
        </w:rPr>
      </w:pPr>
    </w:p>
    <w:p w14:paraId="475F134D" w14:textId="77777777" w:rsidR="00186836" w:rsidRPr="003C61F8" w:rsidRDefault="00403A15" w:rsidP="00403A15">
      <w:pPr>
        <w:spacing w:after="0"/>
        <w:jc w:val="center"/>
        <w:rPr>
          <w:b/>
          <w:sz w:val="28"/>
          <w:szCs w:val="28"/>
        </w:rPr>
      </w:pPr>
      <w:r w:rsidRPr="003C61F8">
        <w:rPr>
          <w:b/>
          <w:sz w:val="28"/>
          <w:szCs w:val="28"/>
        </w:rPr>
        <w:t>Position Objective</w:t>
      </w:r>
    </w:p>
    <w:p w14:paraId="475F134E" w14:textId="77777777" w:rsidR="00403A15" w:rsidRDefault="00403A15" w:rsidP="00403A15">
      <w:pPr>
        <w:spacing w:after="0"/>
        <w:jc w:val="both"/>
      </w:pPr>
      <w:r>
        <w:t>Baulkham Hills FDC Service is committed to:</w:t>
      </w:r>
    </w:p>
    <w:p w14:paraId="475F134F" w14:textId="77777777" w:rsidR="00403A15" w:rsidRDefault="00403A15" w:rsidP="003C61F8">
      <w:pPr>
        <w:pStyle w:val="ListParagraph"/>
        <w:numPr>
          <w:ilvl w:val="0"/>
          <w:numId w:val="2"/>
        </w:numPr>
        <w:spacing w:after="0"/>
        <w:jc w:val="both"/>
      </w:pPr>
      <w:r>
        <w:t>Offering quality home based education and childcare in a positive, safe, healthy and stimulating environment to meet the needs of families in our community.</w:t>
      </w:r>
    </w:p>
    <w:p w14:paraId="475F1350" w14:textId="77777777" w:rsidR="00403A15" w:rsidRDefault="00403A15" w:rsidP="003C61F8">
      <w:pPr>
        <w:pStyle w:val="ListParagraph"/>
        <w:numPr>
          <w:ilvl w:val="0"/>
          <w:numId w:val="2"/>
        </w:numPr>
        <w:spacing w:after="0"/>
        <w:jc w:val="both"/>
      </w:pPr>
      <w:r>
        <w:t>Working within Government Laws, Regulations and Standards.</w:t>
      </w:r>
    </w:p>
    <w:p w14:paraId="475F1351" w14:textId="77777777" w:rsidR="00403A15" w:rsidRDefault="00403A15" w:rsidP="003C61F8">
      <w:pPr>
        <w:pStyle w:val="ListParagraph"/>
        <w:numPr>
          <w:ilvl w:val="0"/>
          <w:numId w:val="2"/>
        </w:numPr>
        <w:spacing w:after="0"/>
        <w:jc w:val="both"/>
      </w:pPr>
      <w:r>
        <w:t>Implementing the Early Years Learning Framework (EYLF) and My Time Our Place Framework (MTOP) to maximise children’s potential to develop a foundation for success in learning.</w:t>
      </w:r>
    </w:p>
    <w:p w14:paraId="475F1352" w14:textId="77777777" w:rsidR="00403A15" w:rsidRDefault="00403A15" w:rsidP="003C61F8">
      <w:pPr>
        <w:pStyle w:val="ListParagraph"/>
        <w:numPr>
          <w:ilvl w:val="0"/>
          <w:numId w:val="2"/>
        </w:numPr>
        <w:spacing w:after="0"/>
        <w:jc w:val="both"/>
      </w:pPr>
      <w:r>
        <w:t>Encouraging partnerships with families, FDC Educators and Baulkham Hills Family Day Care staff to foster positive opportunities to optimise children’s learning and development.</w:t>
      </w:r>
    </w:p>
    <w:p w14:paraId="475F1353" w14:textId="77777777" w:rsidR="00403A15" w:rsidRDefault="00403A15" w:rsidP="003C61F8">
      <w:pPr>
        <w:pStyle w:val="ListParagraph"/>
        <w:numPr>
          <w:ilvl w:val="0"/>
          <w:numId w:val="2"/>
        </w:numPr>
        <w:spacing w:after="0"/>
        <w:jc w:val="both"/>
      </w:pPr>
      <w:r>
        <w:t xml:space="preserve">Seeking input from parents, FDC Educators and </w:t>
      </w:r>
      <w:r w:rsidR="003C61F8">
        <w:t xml:space="preserve">Baulkham Hills Family Day Care </w:t>
      </w:r>
      <w:r>
        <w:t>staff to enhance the service.</w:t>
      </w:r>
    </w:p>
    <w:p w14:paraId="475F1354" w14:textId="77777777" w:rsidR="00403A15" w:rsidRPr="004646FE" w:rsidRDefault="00403A15" w:rsidP="00616B11">
      <w:pPr>
        <w:spacing w:after="0"/>
        <w:jc w:val="both"/>
        <w:rPr>
          <w:sz w:val="16"/>
          <w:szCs w:val="16"/>
        </w:rPr>
      </w:pPr>
    </w:p>
    <w:p w14:paraId="475F1355" w14:textId="77777777" w:rsidR="003C61F8" w:rsidRPr="003C61F8" w:rsidRDefault="003C61F8" w:rsidP="003C61F8">
      <w:pPr>
        <w:spacing w:after="0"/>
        <w:jc w:val="center"/>
        <w:rPr>
          <w:b/>
          <w:sz w:val="28"/>
          <w:szCs w:val="28"/>
        </w:rPr>
      </w:pPr>
      <w:r w:rsidRPr="003C61F8">
        <w:rPr>
          <w:b/>
          <w:sz w:val="28"/>
          <w:szCs w:val="28"/>
        </w:rPr>
        <w:t>Selection Criteria</w:t>
      </w:r>
    </w:p>
    <w:p w14:paraId="475F1356" w14:textId="77777777" w:rsidR="003C61F8" w:rsidRPr="003C61F8" w:rsidRDefault="003C61F8" w:rsidP="003451B6">
      <w:pPr>
        <w:spacing w:after="0"/>
        <w:jc w:val="both"/>
        <w:rPr>
          <w:b/>
        </w:rPr>
      </w:pPr>
      <w:r w:rsidRPr="003C61F8">
        <w:rPr>
          <w:b/>
        </w:rPr>
        <w:t>Qualifications and Experience</w:t>
      </w:r>
    </w:p>
    <w:p w14:paraId="475F1357" w14:textId="361A7B21" w:rsidR="003C61F8" w:rsidRDefault="003C61F8" w:rsidP="003C61F8">
      <w:pPr>
        <w:pStyle w:val="ListParagraph"/>
        <w:numPr>
          <w:ilvl w:val="0"/>
          <w:numId w:val="3"/>
        </w:numPr>
        <w:spacing w:after="0"/>
        <w:jc w:val="both"/>
      </w:pPr>
      <w:r>
        <w:t>Minimum qualification</w:t>
      </w:r>
      <w:r w:rsidR="003451B6">
        <w:t xml:space="preserve"> of</w:t>
      </w:r>
      <w:r>
        <w:t xml:space="preserve"> Certificate 3 in Children’s Services </w:t>
      </w:r>
    </w:p>
    <w:p w14:paraId="475F1358" w14:textId="77777777" w:rsidR="003C61F8" w:rsidRDefault="003C61F8" w:rsidP="003C61F8">
      <w:pPr>
        <w:pStyle w:val="ListParagraph"/>
        <w:numPr>
          <w:ilvl w:val="0"/>
          <w:numId w:val="3"/>
        </w:numPr>
        <w:spacing w:after="0"/>
        <w:jc w:val="both"/>
      </w:pPr>
      <w:r>
        <w:t>Diploma of Children’s Services or higher</w:t>
      </w:r>
      <w:r w:rsidR="003451B6">
        <w:t xml:space="preserve"> is desirable</w:t>
      </w:r>
      <w:r>
        <w:t>.</w:t>
      </w:r>
    </w:p>
    <w:p w14:paraId="475F1359" w14:textId="77777777" w:rsidR="003C61F8" w:rsidRDefault="003451B6" w:rsidP="003C61F8">
      <w:pPr>
        <w:pStyle w:val="ListParagraph"/>
        <w:numPr>
          <w:ilvl w:val="0"/>
          <w:numId w:val="3"/>
        </w:numPr>
        <w:spacing w:after="0"/>
        <w:jc w:val="both"/>
      </w:pPr>
      <w:r>
        <w:t>Valid First Aid, CPR, Anaphylaxis and Asthma management qualifications.</w:t>
      </w:r>
    </w:p>
    <w:p w14:paraId="475F135A" w14:textId="77777777" w:rsidR="003451B6" w:rsidRDefault="003451B6" w:rsidP="003C61F8">
      <w:pPr>
        <w:pStyle w:val="ListParagraph"/>
        <w:numPr>
          <w:ilvl w:val="0"/>
          <w:numId w:val="3"/>
        </w:numPr>
        <w:spacing w:after="0"/>
        <w:jc w:val="both"/>
      </w:pPr>
      <w:r>
        <w:t xml:space="preserve">Valid Working </w:t>
      </w:r>
      <w:proofErr w:type="gramStart"/>
      <w:r>
        <w:t>With</w:t>
      </w:r>
      <w:proofErr w:type="gramEnd"/>
      <w:r>
        <w:t xml:space="preserve"> Children Check (WWCC) for paid employment.</w:t>
      </w:r>
    </w:p>
    <w:p w14:paraId="475F135B" w14:textId="77777777" w:rsidR="00304A59" w:rsidRDefault="00304A59" w:rsidP="00304A59">
      <w:pPr>
        <w:pStyle w:val="ListParagraph"/>
        <w:numPr>
          <w:ilvl w:val="0"/>
          <w:numId w:val="3"/>
        </w:numPr>
        <w:spacing w:after="0"/>
        <w:jc w:val="both"/>
      </w:pPr>
      <w:r>
        <w:t>Valid National Police History Check and PRODA RA Number</w:t>
      </w:r>
    </w:p>
    <w:p w14:paraId="475F135C" w14:textId="77777777" w:rsidR="003451B6" w:rsidRDefault="003451B6" w:rsidP="003C61F8">
      <w:pPr>
        <w:pStyle w:val="ListParagraph"/>
        <w:numPr>
          <w:ilvl w:val="0"/>
          <w:numId w:val="3"/>
        </w:numPr>
        <w:spacing w:after="0"/>
        <w:jc w:val="both"/>
      </w:pPr>
      <w:r>
        <w:t>Experience in the education and care of children from birth to 13 years (desirable).</w:t>
      </w:r>
    </w:p>
    <w:p w14:paraId="475F135D" w14:textId="77777777" w:rsidR="00304A59" w:rsidRPr="004646FE" w:rsidRDefault="00304A59" w:rsidP="00616B11">
      <w:pPr>
        <w:spacing w:after="0"/>
        <w:jc w:val="both"/>
        <w:rPr>
          <w:sz w:val="16"/>
          <w:szCs w:val="16"/>
        </w:rPr>
      </w:pPr>
    </w:p>
    <w:p w14:paraId="475F135E" w14:textId="36A9CBD3" w:rsidR="003451B6" w:rsidRPr="003451B6" w:rsidRDefault="003451B6" w:rsidP="003451B6">
      <w:pPr>
        <w:spacing w:after="0"/>
        <w:jc w:val="both"/>
        <w:rPr>
          <w:b/>
        </w:rPr>
      </w:pPr>
      <w:r w:rsidRPr="003451B6">
        <w:rPr>
          <w:b/>
        </w:rPr>
        <w:t>Desirable</w:t>
      </w:r>
      <w:r w:rsidR="00EB727F">
        <w:rPr>
          <w:b/>
        </w:rPr>
        <w:t xml:space="preserve"> Industry</w:t>
      </w:r>
      <w:r w:rsidRPr="003451B6">
        <w:rPr>
          <w:b/>
        </w:rPr>
        <w:t xml:space="preserve"> Attributes</w:t>
      </w:r>
    </w:p>
    <w:p w14:paraId="475F135F" w14:textId="77777777" w:rsidR="003451B6" w:rsidRDefault="003451B6" w:rsidP="003451B6">
      <w:pPr>
        <w:spacing w:after="0"/>
        <w:jc w:val="both"/>
      </w:pPr>
      <w:r>
        <w:t>Demonstrated knowledge of:</w:t>
      </w:r>
    </w:p>
    <w:p w14:paraId="475F1360" w14:textId="77777777" w:rsidR="003451B6" w:rsidRDefault="003451B6" w:rsidP="003451B6">
      <w:pPr>
        <w:pStyle w:val="ListParagraph"/>
        <w:numPr>
          <w:ilvl w:val="0"/>
          <w:numId w:val="5"/>
        </w:numPr>
        <w:spacing w:after="0"/>
        <w:jc w:val="both"/>
      </w:pPr>
      <w:r>
        <w:lastRenderedPageBreak/>
        <w:t>Child development</w:t>
      </w:r>
      <w:r w:rsidR="00EB727F">
        <w:t>.</w:t>
      </w:r>
    </w:p>
    <w:p w14:paraId="475F1361" w14:textId="77777777" w:rsidR="003451B6" w:rsidRDefault="003451B6" w:rsidP="003451B6">
      <w:pPr>
        <w:pStyle w:val="ListParagraph"/>
        <w:numPr>
          <w:ilvl w:val="0"/>
          <w:numId w:val="5"/>
        </w:numPr>
        <w:spacing w:after="0"/>
        <w:jc w:val="both"/>
      </w:pPr>
      <w:r>
        <w:t>Programming and planning for children</w:t>
      </w:r>
      <w:r w:rsidR="00EB727F">
        <w:t>.</w:t>
      </w:r>
    </w:p>
    <w:p w14:paraId="475F1362" w14:textId="77777777" w:rsidR="003451B6" w:rsidRDefault="003451B6" w:rsidP="003451B6">
      <w:pPr>
        <w:pStyle w:val="ListParagraph"/>
        <w:numPr>
          <w:ilvl w:val="0"/>
          <w:numId w:val="5"/>
        </w:numPr>
        <w:spacing w:after="0"/>
        <w:jc w:val="both"/>
      </w:pPr>
      <w:r>
        <w:t>Health, hygiene and safety procedures in children’s services</w:t>
      </w:r>
      <w:r w:rsidR="00EB727F">
        <w:t>.</w:t>
      </w:r>
    </w:p>
    <w:p w14:paraId="475F1363" w14:textId="77777777" w:rsidR="003451B6" w:rsidRDefault="003451B6" w:rsidP="003451B6">
      <w:pPr>
        <w:pStyle w:val="ListParagraph"/>
        <w:numPr>
          <w:ilvl w:val="0"/>
          <w:numId w:val="5"/>
        </w:numPr>
        <w:spacing w:after="0"/>
        <w:jc w:val="both"/>
      </w:pPr>
      <w:r>
        <w:t>Nutritional needs for children</w:t>
      </w:r>
      <w:r w:rsidR="00EB727F">
        <w:t>.</w:t>
      </w:r>
    </w:p>
    <w:p w14:paraId="475F1364" w14:textId="77777777" w:rsidR="003451B6" w:rsidRDefault="003451B6" w:rsidP="003451B6">
      <w:pPr>
        <w:pStyle w:val="ListParagraph"/>
        <w:numPr>
          <w:ilvl w:val="0"/>
          <w:numId w:val="5"/>
        </w:numPr>
        <w:spacing w:after="0"/>
        <w:jc w:val="both"/>
      </w:pPr>
      <w:r>
        <w:t>First Aid, CPR, anaphylaxis and asthma procedures</w:t>
      </w:r>
      <w:r w:rsidR="00EB727F">
        <w:t>.</w:t>
      </w:r>
    </w:p>
    <w:p w14:paraId="475F1365" w14:textId="77777777" w:rsidR="003451B6" w:rsidRDefault="003451B6" w:rsidP="003451B6">
      <w:pPr>
        <w:pStyle w:val="ListParagraph"/>
        <w:numPr>
          <w:ilvl w:val="0"/>
          <w:numId w:val="5"/>
        </w:numPr>
        <w:spacing w:after="0"/>
        <w:jc w:val="both"/>
      </w:pPr>
      <w:r>
        <w:t>Intermediate English, literacy and numeracy skills</w:t>
      </w:r>
      <w:r w:rsidR="00EB727F">
        <w:t>.</w:t>
      </w:r>
    </w:p>
    <w:p w14:paraId="475F1366" w14:textId="77777777" w:rsidR="003451B6" w:rsidRDefault="003451B6" w:rsidP="003451B6">
      <w:pPr>
        <w:pStyle w:val="ListParagraph"/>
        <w:numPr>
          <w:ilvl w:val="0"/>
          <w:numId w:val="5"/>
        </w:numPr>
        <w:spacing w:after="0"/>
        <w:jc w:val="both"/>
      </w:pPr>
      <w:r>
        <w:t>The Education and Care Services National Regulations, the National Quality Standards, the Early Years Learning Framework and the My Time Ou</w:t>
      </w:r>
      <w:r w:rsidR="00EB727F">
        <w:t>r Place framework.</w:t>
      </w:r>
    </w:p>
    <w:p w14:paraId="475F1367" w14:textId="77777777" w:rsidR="00EB727F" w:rsidRPr="004646FE" w:rsidRDefault="00EB727F" w:rsidP="00EB727F">
      <w:pPr>
        <w:spacing w:after="0"/>
        <w:jc w:val="both"/>
        <w:rPr>
          <w:sz w:val="16"/>
          <w:szCs w:val="16"/>
        </w:rPr>
      </w:pPr>
    </w:p>
    <w:p w14:paraId="475F1368" w14:textId="77777777" w:rsidR="00EB727F" w:rsidRPr="00EB727F" w:rsidRDefault="00EB727F" w:rsidP="00EB727F">
      <w:pPr>
        <w:spacing w:after="0"/>
        <w:jc w:val="both"/>
        <w:rPr>
          <w:b/>
        </w:rPr>
      </w:pPr>
      <w:r w:rsidRPr="00EB727F">
        <w:rPr>
          <w:b/>
        </w:rPr>
        <w:t>Desirable Personal Attributes</w:t>
      </w:r>
    </w:p>
    <w:p w14:paraId="475F1369" w14:textId="77777777" w:rsidR="00EB727F" w:rsidRDefault="00EB727F" w:rsidP="00EB727F">
      <w:pPr>
        <w:spacing w:after="0"/>
        <w:jc w:val="both"/>
      </w:pPr>
      <w:r>
        <w:t>Demonstrated ability to:</w:t>
      </w:r>
    </w:p>
    <w:p w14:paraId="475F136A" w14:textId="77777777" w:rsidR="00EB727F" w:rsidRDefault="00EB727F" w:rsidP="00EB727F">
      <w:pPr>
        <w:pStyle w:val="ListParagraph"/>
        <w:numPr>
          <w:ilvl w:val="0"/>
          <w:numId w:val="6"/>
        </w:numPr>
        <w:spacing w:after="0"/>
        <w:jc w:val="both"/>
      </w:pPr>
      <w:r>
        <w:t>Work independently, prioritise and manage own time.</w:t>
      </w:r>
    </w:p>
    <w:p w14:paraId="475F136B" w14:textId="69DAD42D" w:rsidR="00EB727F" w:rsidRDefault="00EB727F" w:rsidP="00EB727F">
      <w:pPr>
        <w:pStyle w:val="ListParagraph"/>
        <w:numPr>
          <w:ilvl w:val="0"/>
          <w:numId w:val="6"/>
        </w:numPr>
        <w:spacing w:after="0"/>
        <w:jc w:val="both"/>
      </w:pPr>
      <w:r>
        <w:t xml:space="preserve">Communicate respectfully and build positive relationships with children, parents and BHFDC </w:t>
      </w:r>
      <w:r w:rsidR="008867A6">
        <w:t>staff.</w:t>
      </w:r>
    </w:p>
    <w:p w14:paraId="475F136C" w14:textId="69CA4440" w:rsidR="00EB727F" w:rsidRDefault="00EB727F" w:rsidP="00EB727F">
      <w:pPr>
        <w:pStyle w:val="ListParagraph"/>
        <w:numPr>
          <w:ilvl w:val="0"/>
          <w:numId w:val="6"/>
        </w:numPr>
        <w:spacing w:after="0"/>
        <w:jc w:val="both"/>
      </w:pPr>
      <w:r>
        <w:t xml:space="preserve">Understand and respond to children’s needs respectfully and </w:t>
      </w:r>
      <w:r w:rsidR="008867A6">
        <w:t>positively.</w:t>
      </w:r>
    </w:p>
    <w:p w14:paraId="475F136D" w14:textId="77777777" w:rsidR="00EB727F" w:rsidRDefault="00EB727F" w:rsidP="00EB727F">
      <w:pPr>
        <w:pStyle w:val="ListParagraph"/>
        <w:numPr>
          <w:ilvl w:val="0"/>
          <w:numId w:val="6"/>
        </w:numPr>
        <w:spacing w:after="0"/>
        <w:jc w:val="both"/>
      </w:pPr>
      <w:r>
        <w:t>Balance personal and family needs whilst educating and caring for Family Day Care children.</w:t>
      </w:r>
    </w:p>
    <w:p w14:paraId="475F136E" w14:textId="77777777" w:rsidR="00EB727F" w:rsidRDefault="00EB727F" w:rsidP="00EB727F">
      <w:pPr>
        <w:pStyle w:val="ListParagraph"/>
        <w:numPr>
          <w:ilvl w:val="0"/>
          <w:numId w:val="6"/>
        </w:numPr>
        <w:spacing w:after="0"/>
        <w:jc w:val="both"/>
      </w:pPr>
      <w:r>
        <w:t>Understand and accept the diverse needs of families and be non-judgemental.</w:t>
      </w:r>
    </w:p>
    <w:p w14:paraId="475F136F" w14:textId="77777777" w:rsidR="00EB727F" w:rsidRDefault="00EB727F" w:rsidP="00EB727F">
      <w:pPr>
        <w:pStyle w:val="ListParagraph"/>
        <w:numPr>
          <w:ilvl w:val="0"/>
          <w:numId w:val="6"/>
        </w:numPr>
        <w:spacing w:after="0"/>
        <w:jc w:val="both"/>
      </w:pPr>
      <w:r>
        <w:t>Demonstrate behaviour consistent with community standards.</w:t>
      </w:r>
    </w:p>
    <w:p w14:paraId="475F1370" w14:textId="77777777" w:rsidR="00EB727F" w:rsidRDefault="00EB727F" w:rsidP="00EB727F">
      <w:pPr>
        <w:pStyle w:val="ListParagraph"/>
        <w:numPr>
          <w:ilvl w:val="0"/>
          <w:numId w:val="6"/>
        </w:numPr>
        <w:spacing w:after="0"/>
        <w:jc w:val="both"/>
      </w:pPr>
      <w:r>
        <w:t>Recognise the need for, and participate in, ongoing professional development and continuous improvement.</w:t>
      </w:r>
    </w:p>
    <w:p w14:paraId="475F1371" w14:textId="77777777" w:rsidR="00EB727F" w:rsidRPr="004646FE" w:rsidRDefault="00EB727F" w:rsidP="00EB727F">
      <w:pPr>
        <w:spacing w:after="0"/>
        <w:jc w:val="both"/>
        <w:rPr>
          <w:sz w:val="16"/>
          <w:szCs w:val="16"/>
        </w:rPr>
      </w:pPr>
    </w:p>
    <w:p w14:paraId="475F1372" w14:textId="77777777" w:rsidR="00EB727F" w:rsidRPr="0002522D" w:rsidRDefault="0002522D" w:rsidP="00EB727F">
      <w:pPr>
        <w:spacing w:after="0"/>
        <w:jc w:val="both"/>
        <w:rPr>
          <w:b/>
        </w:rPr>
      </w:pPr>
      <w:r w:rsidRPr="0002522D">
        <w:rPr>
          <w:b/>
        </w:rPr>
        <w:t>Assessment</w:t>
      </w:r>
    </w:p>
    <w:p w14:paraId="475F1373" w14:textId="77777777" w:rsidR="0002522D" w:rsidRDefault="0002522D" w:rsidP="0002522D">
      <w:pPr>
        <w:pStyle w:val="ListParagraph"/>
        <w:numPr>
          <w:ilvl w:val="0"/>
          <w:numId w:val="7"/>
        </w:numPr>
        <w:spacing w:after="0"/>
        <w:jc w:val="both"/>
      </w:pPr>
      <w:r>
        <w:t>Meet all key selection criteria as listed in the position description.</w:t>
      </w:r>
    </w:p>
    <w:p w14:paraId="475F1374" w14:textId="77777777" w:rsidR="0002522D" w:rsidRDefault="0002522D" w:rsidP="0002522D">
      <w:pPr>
        <w:pStyle w:val="ListParagraph"/>
        <w:numPr>
          <w:ilvl w:val="0"/>
          <w:numId w:val="7"/>
        </w:numPr>
        <w:spacing w:after="0"/>
        <w:jc w:val="both"/>
      </w:pPr>
      <w:r>
        <w:t>Valid Working with Children Check (WWCC) for all adult (18 years &amp; over) household members.</w:t>
      </w:r>
    </w:p>
    <w:p w14:paraId="475F1375" w14:textId="77777777" w:rsidR="0002522D" w:rsidRDefault="0002522D" w:rsidP="0002522D">
      <w:pPr>
        <w:pStyle w:val="ListParagraph"/>
        <w:numPr>
          <w:ilvl w:val="0"/>
          <w:numId w:val="7"/>
        </w:numPr>
        <w:spacing w:after="0"/>
        <w:jc w:val="both"/>
      </w:pPr>
      <w:r>
        <w:t>S</w:t>
      </w:r>
      <w:r w:rsidR="001927B6">
        <w:t>atisfy the Safety</w:t>
      </w:r>
      <w:r>
        <w:t xml:space="preserve"> Risk Assessment</w:t>
      </w:r>
      <w:r w:rsidR="001927B6">
        <w:t xml:space="preserve"> requirements on the premises</w:t>
      </w:r>
      <w:r>
        <w:t xml:space="preserve"> (annual).</w:t>
      </w:r>
    </w:p>
    <w:p w14:paraId="475F1376" w14:textId="6C48F464" w:rsidR="0002522D" w:rsidRDefault="0002522D" w:rsidP="0002522D">
      <w:pPr>
        <w:pStyle w:val="ListParagraph"/>
        <w:numPr>
          <w:ilvl w:val="0"/>
          <w:numId w:val="7"/>
        </w:numPr>
        <w:spacing w:after="0"/>
        <w:jc w:val="both"/>
      </w:pPr>
      <w:r>
        <w:t>Obtain Medical Certificate</w:t>
      </w:r>
      <w:r w:rsidR="008867A6">
        <w:t xml:space="preserve"> and approval</w:t>
      </w:r>
      <w:r>
        <w:t xml:space="preserve"> (annual) by a medical professional.</w:t>
      </w:r>
    </w:p>
    <w:p w14:paraId="475F1377" w14:textId="77777777" w:rsidR="0002522D" w:rsidRDefault="0002522D" w:rsidP="001927B6">
      <w:pPr>
        <w:pStyle w:val="ListParagraph"/>
        <w:numPr>
          <w:ilvl w:val="0"/>
          <w:numId w:val="7"/>
        </w:numPr>
        <w:spacing w:after="0"/>
        <w:jc w:val="both"/>
      </w:pPr>
      <w:r>
        <w:t>Reference checks by two professional people (not family or friends).</w:t>
      </w:r>
    </w:p>
    <w:p w14:paraId="475F1378" w14:textId="77777777" w:rsidR="0002522D" w:rsidRDefault="00E751A1" w:rsidP="001927B6">
      <w:pPr>
        <w:pStyle w:val="ListParagraph"/>
        <w:numPr>
          <w:ilvl w:val="0"/>
          <w:numId w:val="7"/>
        </w:numPr>
        <w:spacing w:after="0"/>
        <w:jc w:val="both"/>
      </w:pPr>
      <w:r>
        <w:t>A p</w:t>
      </w:r>
      <w:r w:rsidR="001927B6">
        <w:t>robationary period</w:t>
      </w:r>
      <w:r>
        <w:t xml:space="preserve"> of </w:t>
      </w:r>
      <w:r w:rsidR="004646FE">
        <w:t>six</w:t>
      </w:r>
      <w:r>
        <w:t xml:space="preserve"> months</w:t>
      </w:r>
      <w:r w:rsidR="001927B6">
        <w:t xml:space="preserve"> applies to</w:t>
      </w:r>
      <w:r>
        <w:t xml:space="preserve"> the</w:t>
      </w:r>
      <w:r w:rsidR="004646FE">
        <w:t xml:space="preserve"> Educators</w:t>
      </w:r>
      <w:r w:rsidR="001927B6">
        <w:t xml:space="preserve"> firs</w:t>
      </w:r>
      <w:r>
        <w:t>t registration period</w:t>
      </w:r>
      <w:r w:rsidR="001927B6">
        <w:t>.</w:t>
      </w:r>
      <w:r w:rsidR="004646FE">
        <w:t xml:space="preserve"> Within the probationary period BHFDC reserves the right to terminate the Educators registration (see terms of registration).</w:t>
      </w:r>
    </w:p>
    <w:p w14:paraId="475F1379" w14:textId="77777777" w:rsidR="00EB727F" w:rsidRDefault="001927B6" w:rsidP="001927B6">
      <w:pPr>
        <w:pStyle w:val="ListParagraph"/>
        <w:numPr>
          <w:ilvl w:val="0"/>
          <w:numId w:val="7"/>
        </w:numPr>
        <w:spacing w:after="0"/>
        <w:jc w:val="both"/>
      </w:pPr>
      <w:r>
        <w:t>Continued Registration</w:t>
      </w:r>
      <w:r w:rsidR="0002522D">
        <w:t xml:space="preserve"> is subject to compliance with National Quality Standards, Federal/State regulations and service policy and procedure</w:t>
      </w:r>
      <w:r>
        <w:t xml:space="preserve"> (reviewed annually)</w:t>
      </w:r>
      <w:r w:rsidR="0002522D">
        <w:t>.</w:t>
      </w:r>
    </w:p>
    <w:p w14:paraId="475F137A" w14:textId="77777777" w:rsidR="0002522D" w:rsidRPr="004646FE" w:rsidRDefault="0002522D" w:rsidP="00EB727F">
      <w:pPr>
        <w:spacing w:after="0"/>
        <w:jc w:val="both"/>
        <w:rPr>
          <w:sz w:val="16"/>
          <w:szCs w:val="16"/>
        </w:rPr>
      </w:pPr>
    </w:p>
    <w:p w14:paraId="475F137B" w14:textId="77777777" w:rsidR="001927B6" w:rsidRPr="001927B6" w:rsidRDefault="001927B6" w:rsidP="00EB727F">
      <w:pPr>
        <w:spacing w:after="0"/>
        <w:jc w:val="both"/>
        <w:rPr>
          <w:b/>
        </w:rPr>
      </w:pPr>
      <w:r w:rsidRPr="001927B6">
        <w:rPr>
          <w:b/>
        </w:rPr>
        <w:t>Business Requirements</w:t>
      </w:r>
    </w:p>
    <w:p w14:paraId="475F137C" w14:textId="77777777" w:rsidR="001927B6" w:rsidRDefault="001927B6" w:rsidP="001927B6">
      <w:pPr>
        <w:pStyle w:val="ListParagraph"/>
        <w:numPr>
          <w:ilvl w:val="0"/>
          <w:numId w:val="8"/>
        </w:numPr>
        <w:spacing w:after="0"/>
        <w:jc w:val="both"/>
      </w:pPr>
      <w:r>
        <w:t>Australian Business Number (ABN) to be obtained prior to commencement.</w:t>
      </w:r>
    </w:p>
    <w:p w14:paraId="475F137D" w14:textId="77777777" w:rsidR="001927B6" w:rsidRDefault="001927B6" w:rsidP="001927B6">
      <w:pPr>
        <w:pStyle w:val="ListParagraph"/>
        <w:numPr>
          <w:ilvl w:val="0"/>
          <w:numId w:val="8"/>
        </w:numPr>
        <w:spacing w:after="0"/>
        <w:jc w:val="both"/>
      </w:pPr>
      <w:r>
        <w:t>Maintain public liability insurance coverage up to $10 million dollars.</w:t>
      </w:r>
    </w:p>
    <w:p w14:paraId="475F137E" w14:textId="77777777" w:rsidR="001927B6" w:rsidRDefault="001927B6" w:rsidP="001927B6">
      <w:pPr>
        <w:pStyle w:val="ListParagraph"/>
        <w:numPr>
          <w:ilvl w:val="0"/>
          <w:numId w:val="8"/>
        </w:numPr>
        <w:spacing w:after="0"/>
        <w:jc w:val="both"/>
      </w:pPr>
      <w:r>
        <w:t>Participation in ongoing professional development.</w:t>
      </w:r>
    </w:p>
    <w:p w14:paraId="475F137F" w14:textId="77777777" w:rsidR="001927B6" w:rsidRDefault="001927B6" w:rsidP="001927B6">
      <w:pPr>
        <w:pStyle w:val="ListParagraph"/>
        <w:numPr>
          <w:ilvl w:val="0"/>
          <w:numId w:val="8"/>
        </w:numPr>
        <w:spacing w:after="0"/>
        <w:jc w:val="both"/>
      </w:pPr>
      <w:r>
        <w:t>Maintain all Work, Health and Safety requirements.</w:t>
      </w:r>
    </w:p>
    <w:p w14:paraId="475F1380" w14:textId="77777777" w:rsidR="001927B6" w:rsidRDefault="001927B6" w:rsidP="001927B6">
      <w:pPr>
        <w:pStyle w:val="ListParagraph"/>
        <w:numPr>
          <w:ilvl w:val="0"/>
          <w:numId w:val="8"/>
        </w:numPr>
        <w:spacing w:after="0"/>
        <w:jc w:val="both"/>
      </w:pPr>
      <w:r>
        <w:t>Annual vehicle and restraint check (if applicable).</w:t>
      </w:r>
    </w:p>
    <w:p w14:paraId="475F1381" w14:textId="77777777" w:rsidR="001927B6" w:rsidRPr="004646FE" w:rsidRDefault="001927B6" w:rsidP="00EB727F">
      <w:pPr>
        <w:spacing w:after="0"/>
        <w:jc w:val="both"/>
        <w:rPr>
          <w:sz w:val="16"/>
          <w:szCs w:val="16"/>
        </w:rPr>
      </w:pPr>
    </w:p>
    <w:p w14:paraId="475F1382" w14:textId="77777777" w:rsidR="00E93DF3" w:rsidRPr="003C61F8" w:rsidRDefault="00E93DF3" w:rsidP="00E93DF3">
      <w:pPr>
        <w:spacing w:after="0"/>
        <w:jc w:val="center"/>
        <w:rPr>
          <w:b/>
          <w:sz w:val="28"/>
          <w:szCs w:val="28"/>
        </w:rPr>
      </w:pPr>
      <w:r>
        <w:rPr>
          <w:b/>
          <w:sz w:val="28"/>
          <w:szCs w:val="28"/>
        </w:rPr>
        <w:t>Key Responsibilities</w:t>
      </w:r>
    </w:p>
    <w:p w14:paraId="475F1383" w14:textId="77777777" w:rsidR="001927B6" w:rsidRPr="00E93DF3" w:rsidRDefault="00E93DF3" w:rsidP="00EB727F">
      <w:pPr>
        <w:spacing w:after="0"/>
        <w:jc w:val="both"/>
        <w:rPr>
          <w:b/>
        </w:rPr>
      </w:pPr>
      <w:r w:rsidRPr="00E93DF3">
        <w:rPr>
          <w:b/>
        </w:rPr>
        <w:t>Children</w:t>
      </w:r>
    </w:p>
    <w:p w14:paraId="475F1384" w14:textId="77777777" w:rsidR="00E93DF3" w:rsidRDefault="00E93DF3" w:rsidP="00E93DF3">
      <w:pPr>
        <w:pStyle w:val="ListParagraph"/>
        <w:numPr>
          <w:ilvl w:val="0"/>
          <w:numId w:val="9"/>
        </w:numPr>
        <w:spacing w:after="0"/>
        <w:jc w:val="both"/>
      </w:pPr>
      <w:r>
        <w:t>Supervise children in care at ALL times.</w:t>
      </w:r>
    </w:p>
    <w:p w14:paraId="475F1385" w14:textId="77777777" w:rsidR="00E93DF3" w:rsidRDefault="00E93DF3" w:rsidP="00E93DF3">
      <w:pPr>
        <w:pStyle w:val="ListParagraph"/>
        <w:numPr>
          <w:ilvl w:val="0"/>
          <w:numId w:val="9"/>
        </w:numPr>
        <w:spacing w:after="0"/>
        <w:jc w:val="both"/>
      </w:pPr>
      <w:r>
        <w:t>Provide an environment that is conducive to the health, safety, care and development of children including, but not limited to, smoke and alcohol free, the isolation of animals, probity of people at premises.</w:t>
      </w:r>
    </w:p>
    <w:p w14:paraId="475F1386" w14:textId="77777777" w:rsidR="00E93DF3" w:rsidRDefault="00E93DF3" w:rsidP="00E93DF3">
      <w:pPr>
        <w:pStyle w:val="ListParagraph"/>
        <w:numPr>
          <w:ilvl w:val="0"/>
          <w:numId w:val="9"/>
        </w:numPr>
        <w:spacing w:after="0"/>
        <w:jc w:val="both"/>
      </w:pPr>
      <w:r>
        <w:t>Plan, implement and document a range of experiences designed to promote the physical, social, emotional and intellectual development of individual children in accordance with the NQS.</w:t>
      </w:r>
    </w:p>
    <w:p w14:paraId="475F1387" w14:textId="77777777" w:rsidR="00E93DF3" w:rsidRDefault="00E93DF3" w:rsidP="00E93DF3">
      <w:pPr>
        <w:pStyle w:val="ListParagraph"/>
        <w:numPr>
          <w:ilvl w:val="0"/>
          <w:numId w:val="9"/>
        </w:numPr>
        <w:spacing w:after="0"/>
        <w:jc w:val="both"/>
      </w:pPr>
      <w:r>
        <w:t>Use positive guidance techniques with children in care.</w:t>
      </w:r>
    </w:p>
    <w:p w14:paraId="475F1388" w14:textId="77777777" w:rsidR="00E93DF3" w:rsidRDefault="00E93DF3" w:rsidP="00E93DF3">
      <w:pPr>
        <w:pStyle w:val="ListParagraph"/>
        <w:numPr>
          <w:ilvl w:val="0"/>
          <w:numId w:val="9"/>
        </w:numPr>
        <w:spacing w:after="0"/>
        <w:jc w:val="both"/>
      </w:pPr>
      <w:r>
        <w:t>Ensure that all meals, snacks and drinks are varied, nutritionally adequate and served at regular intervals.</w:t>
      </w:r>
    </w:p>
    <w:p w14:paraId="475F1389" w14:textId="77777777" w:rsidR="00E93DF3" w:rsidRDefault="00E93DF3" w:rsidP="00E93DF3">
      <w:pPr>
        <w:pStyle w:val="ListParagraph"/>
        <w:numPr>
          <w:ilvl w:val="0"/>
          <w:numId w:val="9"/>
        </w:numPr>
        <w:spacing w:after="0"/>
        <w:jc w:val="both"/>
      </w:pPr>
      <w:r>
        <w:t>Demonstrate behaviour consistent with service standards.</w:t>
      </w:r>
    </w:p>
    <w:p w14:paraId="475F138A" w14:textId="77777777" w:rsidR="00E93DF3" w:rsidRDefault="00E93DF3" w:rsidP="00E93DF3">
      <w:pPr>
        <w:pStyle w:val="ListParagraph"/>
        <w:numPr>
          <w:ilvl w:val="0"/>
          <w:numId w:val="9"/>
        </w:numPr>
        <w:spacing w:after="0"/>
        <w:jc w:val="both"/>
      </w:pPr>
      <w:r>
        <w:t>Develop respectful, positive relationships with children, families, BHFDC staff and other FDC Educators.</w:t>
      </w:r>
    </w:p>
    <w:p w14:paraId="475F138B" w14:textId="77777777" w:rsidR="00E93DF3" w:rsidRDefault="00E93DF3" w:rsidP="00E93DF3">
      <w:pPr>
        <w:pStyle w:val="ListParagraph"/>
        <w:numPr>
          <w:ilvl w:val="0"/>
          <w:numId w:val="9"/>
        </w:numPr>
        <w:spacing w:after="0"/>
        <w:jc w:val="both"/>
      </w:pPr>
      <w:r>
        <w:t>Solely responsible for the overall management and supervision of children aged 0 – 13 years</w:t>
      </w:r>
    </w:p>
    <w:p w14:paraId="475F138C" w14:textId="77777777" w:rsidR="00E93DF3" w:rsidRDefault="00E93DF3" w:rsidP="00E93DF3">
      <w:pPr>
        <w:pStyle w:val="ListParagraph"/>
        <w:numPr>
          <w:ilvl w:val="0"/>
          <w:numId w:val="9"/>
        </w:numPr>
        <w:spacing w:after="0"/>
        <w:jc w:val="both"/>
      </w:pPr>
      <w:r>
        <w:t>Being actively involved with children’s play at the child’s level.</w:t>
      </w:r>
    </w:p>
    <w:p w14:paraId="475F138D" w14:textId="77777777" w:rsidR="00E93DF3" w:rsidRDefault="00E93DF3" w:rsidP="00E93DF3">
      <w:pPr>
        <w:pStyle w:val="ListParagraph"/>
        <w:numPr>
          <w:ilvl w:val="0"/>
          <w:numId w:val="9"/>
        </w:numPr>
        <w:spacing w:after="0"/>
        <w:jc w:val="both"/>
      </w:pPr>
      <w:r>
        <w:lastRenderedPageBreak/>
        <w:t>Facilitating active play both indoors and outdoors.</w:t>
      </w:r>
    </w:p>
    <w:p w14:paraId="475F138E" w14:textId="77777777" w:rsidR="00E93DF3" w:rsidRDefault="00E93DF3" w:rsidP="00E93DF3">
      <w:pPr>
        <w:pStyle w:val="ListParagraph"/>
        <w:numPr>
          <w:ilvl w:val="0"/>
          <w:numId w:val="9"/>
        </w:numPr>
        <w:spacing w:after="0"/>
        <w:jc w:val="both"/>
      </w:pPr>
      <w:r>
        <w:t>Being aware of, and responsive to the needs of individual children.</w:t>
      </w:r>
    </w:p>
    <w:p w14:paraId="475F138F" w14:textId="77777777" w:rsidR="00E93DF3" w:rsidRDefault="00E93DF3" w:rsidP="00E93DF3">
      <w:pPr>
        <w:pStyle w:val="ListParagraph"/>
        <w:numPr>
          <w:ilvl w:val="0"/>
          <w:numId w:val="9"/>
        </w:numPr>
        <w:spacing w:after="0"/>
        <w:jc w:val="both"/>
      </w:pPr>
      <w:r>
        <w:t>Administer medication in accordance with medical practitioner/parent instructions when required.</w:t>
      </w:r>
    </w:p>
    <w:p w14:paraId="475F1390" w14:textId="77777777" w:rsidR="00E93DF3" w:rsidRDefault="00E93DF3" w:rsidP="00E93DF3">
      <w:pPr>
        <w:pStyle w:val="ListParagraph"/>
        <w:numPr>
          <w:ilvl w:val="0"/>
          <w:numId w:val="9"/>
        </w:numPr>
        <w:spacing w:after="0"/>
        <w:jc w:val="both"/>
      </w:pPr>
      <w:r>
        <w:t>Maintain accurate administrative records, incident reports, attendance records, medication records</w:t>
      </w:r>
      <w:r w:rsidR="00942701">
        <w:t>,</w:t>
      </w:r>
      <w:r>
        <w:t xml:space="preserve"> excursio</w:t>
      </w:r>
      <w:r w:rsidR="00942701">
        <w:t>n records, etc.</w:t>
      </w:r>
    </w:p>
    <w:p w14:paraId="475F1391" w14:textId="77777777" w:rsidR="00E93DF3" w:rsidRDefault="00E93DF3" w:rsidP="00E93DF3">
      <w:pPr>
        <w:pStyle w:val="ListParagraph"/>
        <w:numPr>
          <w:ilvl w:val="0"/>
          <w:numId w:val="9"/>
        </w:numPr>
        <w:spacing w:after="0"/>
        <w:jc w:val="both"/>
      </w:pPr>
      <w:r>
        <w:t>Read and comprehend all policies</w:t>
      </w:r>
      <w:r w:rsidR="00942701">
        <w:t>, procedures</w:t>
      </w:r>
      <w:r>
        <w:t>, standards and regulations</w:t>
      </w:r>
      <w:r w:rsidR="00942701">
        <w:t>.</w:t>
      </w:r>
    </w:p>
    <w:p w14:paraId="475F1392" w14:textId="77777777" w:rsidR="00E93DF3" w:rsidRPr="004646FE" w:rsidRDefault="00E93DF3" w:rsidP="00EB727F">
      <w:pPr>
        <w:spacing w:after="0"/>
        <w:jc w:val="both"/>
        <w:rPr>
          <w:sz w:val="16"/>
          <w:szCs w:val="16"/>
        </w:rPr>
      </w:pPr>
    </w:p>
    <w:p w14:paraId="475F1393" w14:textId="77777777" w:rsidR="00942701" w:rsidRPr="00942701" w:rsidRDefault="00942701" w:rsidP="00EB727F">
      <w:pPr>
        <w:spacing w:after="0"/>
        <w:jc w:val="both"/>
        <w:rPr>
          <w:b/>
        </w:rPr>
      </w:pPr>
      <w:r w:rsidRPr="00942701">
        <w:rPr>
          <w:b/>
        </w:rPr>
        <w:t>Parents</w:t>
      </w:r>
    </w:p>
    <w:p w14:paraId="475F1394" w14:textId="77777777" w:rsidR="00942701" w:rsidRDefault="00942701" w:rsidP="00942701">
      <w:pPr>
        <w:pStyle w:val="ListParagraph"/>
        <w:numPr>
          <w:ilvl w:val="0"/>
          <w:numId w:val="10"/>
        </w:numPr>
        <w:spacing w:after="0"/>
        <w:jc w:val="both"/>
      </w:pPr>
      <w:r>
        <w:t>Involve parents/guardians in all aspects of the child/ren’s care.</w:t>
      </w:r>
    </w:p>
    <w:p w14:paraId="475F1395" w14:textId="77777777" w:rsidR="00942701" w:rsidRDefault="00942701" w:rsidP="00942701">
      <w:pPr>
        <w:pStyle w:val="ListParagraph"/>
        <w:numPr>
          <w:ilvl w:val="0"/>
          <w:numId w:val="10"/>
        </w:numPr>
        <w:spacing w:after="0"/>
        <w:jc w:val="both"/>
      </w:pPr>
      <w:r>
        <w:t>Communicate respectfully with parents/guardians about their child/ren.</w:t>
      </w:r>
    </w:p>
    <w:p w14:paraId="475F1396" w14:textId="77777777" w:rsidR="00942701" w:rsidRDefault="00942701" w:rsidP="00942701">
      <w:pPr>
        <w:pStyle w:val="ListParagraph"/>
        <w:numPr>
          <w:ilvl w:val="0"/>
          <w:numId w:val="10"/>
        </w:numPr>
        <w:spacing w:after="0"/>
        <w:jc w:val="both"/>
      </w:pPr>
      <w:r>
        <w:t>Maintain confidentiality at all times.</w:t>
      </w:r>
    </w:p>
    <w:p w14:paraId="475F1397" w14:textId="77777777" w:rsidR="00942701" w:rsidRDefault="00942701" w:rsidP="00942701">
      <w:pPr>
        <w:pStyle w:val="ListParagraph"/>
        <w:numPr>
          <w:ilvl w:val="0"/>
          <w:numId w:val="10"/>
        </w:numPr>
        <w:spacing w:after="0"/>
        <w:jc w:val="both"/>
      </w:pPr>
      <w:r>
        <w:t>Disseminate information to families as required.</w:t>
      </w:r>
    </w:p>
    <w:p w14:paraId="475F1398" w14:textId="77777777" w:rsidR="00942701" w:rsidRPr="004646FE" w:rsidRDefault="00942701" w:rsidP="00EB727F">
      <w:pPr>
        <w:spacing w:after="0"/>
        <w:jc w:val="both"/>
        <w:rPr>
          <w:sz w:val="16"/>
          <w:szCs w:val="16"/>
        </w:rPr>
      </w:pPr>
    </w:p>
    <w:p w14:paraId="475F1399" w14:textId="77777777" w:rsidR="00942701" w:rsidRPr="00942701" w:rsidRDefault="00942701" w:rsidP="00EB727F">
      <w:pPr>
        <w:spacing w:after="0"/>
        <w:jc w:val="both"/>
        <w:rPr>
          <w:b/>
        </w:rPr>
      </w:pPr>
      <w:r w:rsidRPr="00942701">
        <w:rPr>
          <w:b/>
        </w:rPr>
        <w:t>Baulkham Hills Family Day Care</w:t>
      </w:r>
    </w:p>
    <w:p w14:paraId="475F139A" w14:textId="77777777" w:rsidR="00942701" w:rsidRDefault="00942701" w:rsidP="00942701">
      <w:pPr>
        <w:pStyle w:val="ListParagraph"/>
        <w:numPr>
          <w:ilvl w:val="0"/>
          <w:numId w:val="11"/>
        </w:numPr>
        <w:spacing w:after="0"/>
        <w:jc w:val="both"/>
      </w:pPr>
      <w:r>
        <w:t>Contribute to the positive relationship between BHFDC staff and Educators and ensure that value is placed on diversity, teamwork, respect, etc.</w:t>
      </w:r>
    </w:p>
    <w:p w14:paraId="475F139B" w14:textId="77777777" w:rsidR="00942701" w:rsidRDefault="00942701" w:rsidP="00942701">
      <w:pPr>
        <w:pStyle w:val="ListParagraph"/>
        <w:numPr>
          <w:ilvl w:val="0"/>
          <w:numId w:val="11"/>
        </w:numPr>
        <w:spacing w:after="0"/>
        <w:jc w:val="both"/>
      </w:pPr>
      <w:r>
        <w:t>Establish and maintain a mutually beneficial relationship with parents.</w:t>
      </w:r>
    </w:p>
    <w:p w14:paraId="475F139C" w14:textId="77777777" w:rsidR="00942701" w:rsidRDefault="00942701" w:rsidP="00942701">
      <w:pPr>
        <w:pStyle w:val="ListParagraph"/>
        <w:numPr>
          <w:ilvl w:val="0"/>
          <w:numId w:val="11"/>
        </w:numPr>
        <w:spacing w:after="0"/>
        <w:jc w:val="both"/>
      </w:pPr>
      <w:r>
        <w:t>Receive and respect planned and unannounced visits from BHFDC staff and Government agencies.</w:t>
      </w:r>
    </w:p>
    <w:p w14:paraId="475F139D" w14:textId="77777777" w:rsidR="00942701" w:rsidRPr="004646FE" w:rsidRDefault="00942701" w:rsidP="00942701">
      <w:pPr>
        <w:spacing w:after="0"/>
        <w:jc w:val="both"/>
        <w:rPr>
          <w:sz w:val="16"/>
          <w:szCs w:val="16"/>
        </w:rPr>
      </w:pPr>
    </w:p>
    <w:p w14:paraId="475F139E" w14:textId="77777777" w:rsidR="00942701" w:rsidRPr="00942701" w:rsidRDefault="00942701" w:rsidP="00942701">
      <w:pPr>
        <w:spacing w:after="0"/>
        <w:jc w:val="both"/>
        <w:rPr>
          <w:b/>
        </w:rPr>
      </w:pPr>
      <w:r w:rsidRPr="00942701">
        <w:rPr>
          <w:b/>
        </w:rPr>
        <w:t>Administration</w:t>
      </w:r>
    </w:p>
    <w:p w14:paraId="475F139F" w14:textId="77777777" w:rsidR="00942701" w:rsidRDefault="00942701" w:rsidP="00942701">
      <w:pPr>
        <w:pStyle w:val="ListParagraph"/>
        <w:numPr>
          <w:ilvl w:val="0"/>
          <w:numId w:val="12"/>
        </w:numPr>
        <w:spacing w:after="0"/>
        <w:jc w:val="both"/>
      </w:pPr>
      <w:r>
        <w:t>Complete all records accurately and within specified timeframes.</w:t>
      </w:r>
    </w:p>
    <w:p w14:paraId="475F13A0" w14:textId="77777777" w:rsidR="00942701" w:rsidRDefault="00942701" w:rsidP="00942701">
      <w:pPr>
        <w:pStyle w:val="ListParagraph"/>
        <w:numPr>
          <w:ilvl w:val="0"/>
          <w:numId w:val="12"/>
        </w:numPr>
        <w:spacing w:after="0"/>
        <w:jc w:val="both"/>
      </w:pPr>
      <w:r>
        <w:t>Complete daily checklists and records of medication/accidents/injury/illness etc as necessary.</w:t>
      </w:r>
    </w:p>
    <w:p w14:paraId="475F13A1" w14:textId="77777777" w:rsidR="00942701" w:rsidRDefault="00942701" w:rsidP="00942701">
      <w:pPr>
        <w:pStyle w:val="ListParagraph"/>
        <w:numPr>
          <w:ilvl w:val="0"/>
          <w:numId w:val="12"/>
        </w:numPr>
        <w:spacing w:after="0"/>
        <w:jc w:val="both"/>
      </w:pPr>
      <w:r>
        <w:t>Complete daily attendance records for each child in care.</w:t>
      </w:r>
    </w:p>
    <w:p w14:paraId="475F13A2" w14:textId="77777777" w:rsidR="00942701" w:rsidRDefault="00942701" w:rsidP="00942701">
      <w:pPr>
        <w:pStyle w:val="ListParagraph"/>
        <w:numPr>
          <w:ilvl w:val="0"/>
          <w:numId w:val="12"/>
        </w:numPr>
        <w:spacing w:after="0"/>
        <w:jc w:val="both"/>
      </w:pPr>
      <w:r>
        <w:t>Maintain accurate records of attendance/hours of care/receipts etc.</w:t>
      </w:r>
    </w:p>
    <w:p w14:paraId="475F13A3" w14:textId="77777777" w:rsidR="00942701" w:rsidRDefault="00942701" w:rsidP="00942701">
      <w:pPr>
        <w:pStyle w:val="ListParagraph"/>
        <w:numPr>
          <w:ilvl w:val="0"/>
          <w:numId w:val="12"/>
        </w:numPr>
        <w:spacing w:after="0"/>
        <w:jc w:val="both"/>
      </w:pPr>
      <w:r>
        <w:t>Maintain observations for all children including linking with the EYLF or MTOP framework.</w:t>
      </w:r>
    </w:p>
    <w:p w14:paraId="475F13A4" w14:textId="77777777" w:rsidR="00942701" w:rsidRDefault="00942701" w:rsidP="00942701">
      <w:pPr>
        <w:pStyle w:val="ListParagraph"/>
        <w:numPr>
          <w:ilvl w:val="0"/>
          <w:numId w:val="12"/>
        </w:numPr>
        <w:spacing w:after="0"/>
        <w:jc w:val="both"/>
      </w:pPr>
      <w:r>
        <w:t>Maintain a portfolio for all children including linking with the EYLF or MTOP framework.</w:t>
      </w:r>
    </w:p>
    <w:p w14:paraId="475F13A5" w14:textId="77777777" w:rsidR="00942701" w:rsidRDefault="00942701" w:rsidP="00942701">
      <w:pPr>
        <w:pStyle w:val="ListParagraph"/>
        <w:numPr>
          <w:ilvl w:val="0"/>
          <w:numId w:val="12"/>
        </w:numPr>
        <w:spacing w:after="0"/>
        <w:jc w:val="both"/>
      </w:pPr>
      <w:r>
        <w:t>Maintain programs and evaluations.</w:t>
      </w:r>
    </w:p>
    <w:p w14:paraId="475F13A6" w14:textId="77777777" w:rsidR="00942701" w:rsidRDefault="00942701" w:rsidP="00942701">
      <w:pPr>
        <w:pStyle w:val="ListParagraph"/>
        <w:numPr>
          <w:ilvl w:val="0"/>
          <w:numId w:val="12"/>
        </w:numPr>
        <w:spacing w:after="0"/>
        <w:jc w:val="both"/>
      </w:pPr>
      <w:r>
        <w:t>Maintain all paperwork as directed by Baulkham Hills Family Day Care.</w:t>
      </w:r>
    </w:p>
    <w:p w14:paraId="475F13A7" w14:textId="77777777" w:rsidR="00942701" w:rsidRPr="004646FE" w:rsidRDefault="00942701" w:rsidP="00EB727F">
      <w:pPr>
        <w:spacing w:after="0"/>
        <w:jc w:val="both"/>
        <w:rPr>
          <w:sz w:val="16"/>
          <w:szCs w:val="16"/>
        </w:rPr>
      </w:pPr>
    </w:p>
    <w:p w14:paraId="475F13A8" w14:textId="77777777" w:rsidR="00942701" w:rsidRPr="00FE2F90" w:rsidRDefault="00FE2F90" w:rsidP="00EB727F">
      <w:pPr>
        <w:spacing w:after="0"/>
        <w:jc w:val="both"/>
        <w:rPr>
          <w:b/>
        </w:rPr>
      </w:pPr>
      <w:r w:rsidRPr="00FE2F90">
        <w:rPr>
          <w:b/>
        </w:rPr>
        <w:t>Professional Development</w:t>
      </w:r>
    </w:p>
    <w:p w14:paraId="475F13A9" w14:textId="77777777" w:rsidR="00FE2F90" w:rsidRDefault="00FE2F90" w:rsidP="00FE2F90">
      <w:pPr>
        <w:pStyle w:val="ListParagraph"/>
        <w:numPr>
          <w:ilvl w:val="0"/>
          <w:numId w:val="13"/>
        </w:numPr>
        <w:spacing w:after="0"/>
        <w:jc w:val="both"/>
      </w:pPr>
      <w:r>
        <w:t>Participate in initial FDC Educator training to assist establishing your FDC business.</w:t>
      </w:r>
    </w:p>
    <w:p w14:paraId="475F13AA" w14:textId="77777777" w:rsidR="00FE2F90" w:rsidRDefault="00E751A1" w:rsidP="00FE2F90">
      <w:pPr>
        <w:pStyle w:val="ListParagraph"/>
        <w:numPr>
          <w:ilvl w:val="0"/>
          <w:numId w:val="13"/>
        </w:numPr>
        <w:spacing w:after="0"/>
        <w:jc w:val="both"/>
      </w:pPr>
      <w:r>
        <w:t>Actively p</w:t>
      </w:r>
      <w:r w:rsidR="00FE2F90">
        <w:t>articipate in ongoing professional development opportunities.</w:t>
      </w:r>
    </w:p>
    <w:p w14:paraId="475F13AB" w14:textId="77777777" w:rsidR="00FE2F90" w:rsidRDefault="00FE2F90" w:rsidP="00FE2F90">
      <w:pPr>
        <w:pStyle w:val="ListParagraph"/>
        <w:numPr>
          <w:ilvl w:val="0"/>
          <w:numId w:val="13"/>
        </w:numPr>
        <w:spacing w:after="0"/>
        <w:jc w:val="both"/>
      </w:pPr>
      <w:r>
        <w:t>Work within guidelines and accept direction.</w:t>
      </w:r>
    </w:p>
    <w:p w14:paraId="475F13AC" w14:textId="77777777" w:rsidR="00FE2F90" w:rsidRDefault="00FE2F90" w:rsidP="00FE2F90">
      <w:pPr>
        <w:pStyle w:val="ListParagraph"/>
        <w:numPr>
          <w:ilvl w:val="0"/>
          <w:numId w:val="13"/>
        </w:numPr>
        <w:spacing w:after="0"/>
        <w:jc w:val="both"/>
      </w:pPr>
      <w:r>
        <w:t>Work co-operatively with fam</w:t>
      </w:r>
      <w:r w:rsidR="00E751A1">
        <w:t>ilies and Baulkham Hills Family Day Care</w:t>
      </w:r>
      <w:r>
        <w:t>.</w:t>
      </w:r>
    </w:p>
    <w:p w14:paraId="475F13AD" w14:textId="77777777" w:rsidR="00942701" w:rsidRPr="004646FE" w:rsidRDefault="00942701" w:rsidP="00E751A1">
      <w:pPr>
        <w:spacing w:after="0"/>
        <w:jc w:val="both"/>
        <w:rPr>
          <w:sz w:val="16"/>
          <w:szCs w:val="16"/>
        </w:rPr>
      </w:pPr>
    </w:p>
    <w:p w14:paraId="475F13AE" w14:textId="77777777" w:rsidR="00E751A1" w:rsidRPr="00E751A1" w:rsidRDefault="00E751A1" w:rsidP="00E751A1">
      <w:pPr>
        <w:spacing w:after="0"/>
        <w:jc w:val="both"/>
        <w:rPr>
          <w:b/>
        </w:rPr>
      </w:pPr>
      <w:r w:rsidRPr="00E751A1">
        <w:rPr>
          <w:b/>
        </w:rPr>
        <w:t>Physical Duties</w:t>
      </w:r>
    </w:p>
    <w:p w14:paraId="475F13AF" w14:textId="77777777" w:rsidR="00E751A1" w:rsidRPr="00E751A1" w:rsidRDefault="00E751A1" w:rsidP="00E751A1">
      <w:pPr>
        <w:pStyle w:val="ListParagraph"/>
        <w:numPr>
          <w:ilvl w:val="0"/>
          <w:numId w:val="14"/>
        </w:numPr>
      </w:pPr>
      <w:r>
        <w:t>Sitting for extended periods while interacting with children and</w:t>
      </w:r>
      <w:r w:rsidRPr="00E751A1">
        <w:t xml:space="preserve"> facilitating activities</w:t>
      </w:r>
      <w:r>
        <w:t>.</w:t>
      </w:r>
    </w:p>
    <w:p w14:paraId="475F13B0" w14:textId="77777777" w:rsidR="00E751A1" w:rsidRDefault="00E751A1" w:rsidP="00E751A1">
      <w:pPr>
        <w:pStyle w:val="ListParagraph"/>
        <w:numPr>
          <w:ilvl w:val="0"/>
          <w:numId w:val="14"/>
        </w:numPr>
        <w:spacing w:after="0"/>
        <w:jc w:val="both"/>
      </w:pPr>
      <w:r>
        <w:t>Walking or standing for extended periods.</w:t>
      </w:r>
    </w:p>
    <w:p w14:paraId="475F13B1" w14:textId="77777777" w:rsidR="00E751A1" w:rsidRDefault="00E751A1" w:rsidP="00E751A1">
      <w:pPr>
        <w:pStyle w:val="ListParagraph"/>
        <w:numPr>
          <w:ilvl w:val="0"/>
          <w:numId w:val="14"/>
        </w:numPr>
        <w:spacing w:after="0"/>
        <w:jc w:val="both"/>
      </w:pPr>
      <w:r>
        <w:t>Driving (if applicable).</w:t>
      </w:r>
    </w:p>
    <w:p w14:paraId="475F13B2" w14:textId="77777777" w:rsidR="00E751A1" w:rsidRDefault="00E751A1" w:rsidP="00E751A1">
      <w:pPr>
        <w:pStyle w:val="ListParagraph"/>
        <w:numPr>
          <w:ilvl w:val="0"/>
          <w:numId w:val="14"/>
        </w:numPr>
        <w:spacing w:after="0"/>
        <w:jc w:val="both"/>
      </w:pPr>
      <w:r>
        <w:t>Light and heavy lifting/carrying of children, equipment and furniture.</w:t>
      </w:r>
    </w:p>
    <w:p w14:paraId="475F13B3" w14:textId="77777777" w:rsidR="00E751A1" w:rsidRDefault="00E751A1" w:rsidP="00E751A1">
      <w:pPr>
        <w:pStyle w:val="ListParagraph"/>
        <w:numPr>
          <w:ilvl w:val="0"/>
          <w:numId w:val="14"/>
        </w:numPr>
        <w:spacing w:after="0"/>
        <w:jc w:val="both"/>
      </w:pPr>
      <w:r>
        <w:t>Light and heavy pushing/pulling (e.g. stroller/pram).</w:t>
      </w:r>
    </w:p>
    <w:p w14:paraId="475F13B4" w14:textId="77777777" w:rsidR="00E751A1" w:rsidRDefault="00E751A1" w:rsidP="00E751A1">
      <w:pPr>
        <w:pStyle w:val="ListParagraph"/>
        <w:numPr>
          <w:ilvl w:val="0"/>
          <w:numId w:val="14"/>
        </w:numPr>
        <w:spacing w:after="0"/>
        <w:jc w:val="both"/>
      </w:pPr>
      <w:r>
        <w:t>Bending and kneeling requirements.</w:t>
      </w:r>
    </w:p>
    <w:p w14:paraId="475F13B5" w14:textId="77777777" w:rsidR="00E751A1" w:rsidRDefault="00E751A1" w:rsidP="00E751A1">
      <w:pPr>
        <w:pStyle w:val="ListParagraph"/>
        <w:numPr>
          <w:ilvl w:val="0"/>
          <w:numId w:val="14"/>
        </w:numPr>
        <w:spacing w:after="0"/>
        <w:jc w:val="both"/>
      </w:pPr>
      <w:r>
        <w:t>Adequate fine motor and vision skills including the ability to change clothes with small buttons and pins nappies.</w:t>
      </w:r>
    </w:p>
    <w:p w14:paraId="475F13B6" w14:textId="77777777" w:rsidR="00E751A1" w:rsidRDefault="00E751A1" w:rsidP="00E751A1">
      <w:pPr>
        <w:pStyle w:val="ListParagraph"/>
        <w:numPr>
          <w:ilvl w:val="0"/>
          <w:numId w:val="14"/>
        </w:numPr>
        <w:spacing w:after="0"/>
        <w:jc w:val="both"/>
      </w:pPr>
      <w:r>
        <w:t>Ability to respond effectively to emergencies.</w:t>
      </w:r>
    </w:p>
    <w:p w14:paraId="475F13B7" w14:textId="77777777" w:rsidR="00E751A1" w:rsidRDefault="00E751A1" w:rsidP="00E751A1">
      <w:pPr>
        <w:pStyle w:val="ListParagraph"/>
        <w:numPr>
          <w:ilvl w:val="0"/>
          <w:numId w:val="14"/>
        </w:numPr>
        <w:spacing w:after="0"/>
        <w:jc w:val="both"/>
      </w:pPr>
      <w:r>
        <w:t>Exposure to noise (e.g. crying).</w:t>
      </w:r>
    </w:p>
    <w:p w14:paraId="475F13B8" w14:textId="77777777" w:rsidR="00E751A1" w:rsidRDefault="00E751A1" w:rsidP="00E751A1">
      <w:pPr>
        <w:pStyle w:val="ListParagraph"/>
        <w:numPr>
          <w:ilvl w:val="0"/>
          <w:numId w:val="14"/>
        </w:numPr>
        <w:spacing w:after="0"/>
        <w:jc w:val="both"/>
      </w:pPr>
      <w:r>
        <w:t>Effectively responding to a degree of stress (e.g. multiple demands from children/parent).</w:t>
      </w:r>
    </w:p>
    <w:p w14:paraId="0567DDE4" w14:textId="77777777" w:rsidR="008867A6" w:rsidRDefault="008867A6" w:rsidP="00E751A1">
      <w:pPr>
        <w:spacing w:after="0"/>
        <w:jc w:val="center"/>
        <w:rPr>
          <w:b/>
          <w:sz w:val="28"/>
          <w:szCs w:val="28"/>
        </w:rPr>
      </w:pPr>
    </w:p>
    <w:p w14:paraId="475F13BA" w14:textId="45D487BB" w:rsidR="00942701" w:rsidRPr="00E751A1" w:rsidRDefault="004646FE" w:rsidP="00E751A1">
      <w:pPr>
        <w:spacing w:after="0"/>
        <w:jc w:val="center"/>
        <w:rPr>
          <w:b/>
          <w:sz w:val="28"/>
          <w:szCs w:val="28"/>
        </w:rPr>
      </w:pPr>
      <w:r>
        <w:rPr>
          <w:b/>
          <w:sz w:val="28"/>
          <w:szCs w:val="28"/>
        </w:rPr>
        <w:t>Agreement</w:t>
      </w:r>
    </w:p>
    <w:p w14:paraId="475F13BB" w14:textId="77777777" w:rsidR="00E751A1" w:rsidRDefault="004646FE" w:rsidP="00EB727F">
      <w:pPr>
        <w:spacing w:after="0"/>
        <w:jc w:val="both"/>
      </w:pPr>
      <w:r>
        <w:t>By signing the Baulkham Hills Family Day Care ‘Terms of Registration’ the Educator agrees to abide by the ‘Educator Position Description’.</w:t>
      </w:r>
    </w:p>
    <w:sectPr w:rsidR="00E751A1" w:rsidSect="00FD1B01">
      <w:headerReference w:type="default" r:id="rId10"/>
      <w:footerReference w:type="default" r:id="rId11"/>
      <w:pgSz w:w="11906" w:h="16838"/>
      <w:pgMar w:top="567" w:right="851" w:bottom="28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F13BE" w14:textId="77777777" w:rsidR="00B238B2" w:rsidRDefault="00B238B2" w:rsidP="00150D73">
      <w:pPr>
        <w:spacing w:after="0" w:line="240" w:lineRule="auto"/>
      </w:pPr>
      <w:r>
        <w:separator/>
      </w:r>
    </w:p>
  </w:endnote>
  <w:endnote w:type="continuationSeparator" w:id="0">
    <w:p w14:paraId="475F13BF" w14:textId="77777777" w:rsidR="00B238B2" w:rsidRDefault="00B238B2" w:rsidP="0015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1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60"/>
      <w:gridCol w:w="1093"/>
      <w:gridCol w:w="892"/>
      <w:gridCol w:w="1939"/>
    </w:tblGrid>
    <w:tr w:rsidR="00FD1B01" w14:paraId="475F13CB" w14:textId="77777777" w:rsidTr="00616B11">
      <w:tc>
        <w:tcPr>
          <w:tcW w:w="3231" w:type="dxa"/>
          <w:tcBorders>
            <w:top w:val="single" w:sz="4" w:space="0" w:color="auto"/>
            <w:left w:val="nil"/>
            <w:bottom w:val="nil"/>
            <w:right w:val="nil"/>
          </w:tcBorders>
          <w:vAlign w:val="bottom"/>
        </w:tcPr>
        <w:p w14:paraId="475F13C7" w14:textId="77777777" w:rsidR="00FD1B01" w:rsidRDefault="0002522D" w:rsidP="00616B11">
          <w:pPr>
            <w:pStyle w:val="Footer"/>
            <w:spacing w:before="120"/>
            <w:rPr>
              <w:rFonts w:cs="Arial"/>
              <w:sz w:val="16"/>
              <w:szCs w:val="16"/>
            </w:rPr>
          </w:pPr>
          <w:r>
            <w:rPr>
              <w:rFonts w:cs="Arial"/>
              <w:sz w:val="16"/>
              <w:szCs w:val="16"/>
            </w:rPr>
            <w:t>Educator Position</w:t>
          </w:r>
          <w:r w:rsidR="00616B11">
            <w:rPr>
              <w:rFonts w:cs="Arial"/>
              <w:sz w:val="16"/>
              <w:szCs w:val="16"/>
            </w:rPr>
            <w:t xml:space="preserve"> Description</w:t>
          </w:r>
        </w:p>
      </w:tc>
      <w:tc>
        <w:tcPr>
          <w:tcW w:w="3260" w:type="dxa"/>
          <w:tcBorders>
            <w:top w:val="single" w:sz="4" w:space="0" w:color="auto"/>
            <w:left w:val="nil"/>
            <w:bottom w:val="nil"/>
            <w:right w:val="nil"/>
          </w:tcBorders>
          <w:vAlign w:val="bottom"/>
        </w:tcPr>
        <w:p w14:paraId="475F13C8" w14:textId="77777777" w:rsidR="00FD1B01" w:rsidRDefault="00FD1B01" w:rsidP="00616B11">
          <w:pPr>
            <w:pStyle w:val="Footer"/>
            <w:spacing w:before="120"/>
            <w:rPr>
              <w:rFonts w:cs="Arial"/>
              <w:sz w:val="16"/>
              <w:szCs w:val="16"/>
            </w:rPr>
          </w:pPr>
        </w:p>
      </w:tc>
      <w:tc>
        <w:tcPr>
          <w:tcW w:w="1985" w:type="dxa"/>
          <w:gridSpan w:val="2"/>
          <w:tcBorders>
            <w:top w:val="single" w:sz="4" w:space="0" w:color="auto"/>
            <w:left w:val="nil"/>
            <w:bottom w:val="nil"/>
            <w:right w:val="nil"/>
          </w:tcBorders>
          <w:vAlign w:val="bottom"/>
        </w:tcPr>
        <w:p w14:paraId="475F13C9" w14:textId="77777777" w:rsidR="00FD1B01" w:rsidRDefault="00FD1B01" w:rsidP="00616B11">
          <w:pPr>
            <w:pStyle w:val="Footer"/>
            <w:spacing w:before="120"/>
            <w:rPr>
              <w:rFonts w:cs="Arial"/>
              <w:sz w:val="16"/>
              <w:szCs w:val="16"/>
            </w:rPr>
          </w:pPr>
        </w:p>
      </w:tc>
      <w:tc>
        <w:tcPr>
          <w:tcW w:w="1939" w:type="dxa"/>
          <w:tcBorders>
            <w:top w:val="single" w:sz="4" w:space="0" w:color="auto"/>
            <w:left w:val="nil"/>
            <w:bottom w:val="nil"/>
            <w:right w:val="nil"/>
          </w:tcBorders>
          <w:hideMark/>
        </w:tcPr>
        <w:p w14:paraId="475F13CA" w14:textId="77777777" w:rsidR="00FD1B01" w:rsidRDefault="00FD1B01" w:rsidP="00FD1B01">
          <w:pPr>
            <w:pStyle w:val="Footer"/>
            <w:spacing w:before="120"/>
            <w:jc w:val="right"/>
            <w:rPr>
              <w:rFonts w:cs="Arial"/>
              <w:bCs/>
              <w:sz w:val="16"/>
              <w:szCs w:val="16"/>
            </w:rPr>
          </w:pPr>
          <w:r>
            <w:rPr>
              <w:rFonts w:cs="Arial"/>
              <w:sz w:val="16"/>
              <w:szCs w:val="16"/>
            </w:rPr>
            <w:t xml:space="preserve">Page </w:t>
          </w:r>
          <w:r>
            <w:rPr>
              <w:rFonts w:cs="Arial"/>
              <w:bCs/>
              <w:sz w:val="16"/>
              <w:szCs w:val="16"/>
            </w:rPr>
            <w:fldChar w:fldCharType="begin"/>
          </w:r>
          <w:r>
            <w:rPr>
              <w:rFonts w:cs="Arial"/>
              <w:bCs/>
              <w:sz w:val="16"/>
              <w:szCs w:val="16"/>
            </w:rPr>
            <w:instrText xml:space="preserve"> PAGE  \* Arabic  \* MERGEFORMAT </w:instrText>
          </w:r>
          <w:r>
            <w:rPr>
              <w:rFonts w:cs="Arial"/>
              <w:bCs/>
              <w:sz w:val="16"/>
              <w:szCs w:val="16"/>
            </w:rPr>
            <w:fldChar w:fldCharType="separate"/>
          </w:r>
          <w:r w:rsidR="00081AAD">
            <w:rPr>
              <w:rFonts w:cs="Arial"/>
              <w:bCs/>
              <w:noProof/>
              <w:sz w:val="16"/>
              <w:szCs w:val="16"/>
            </w:rPr>
            <w:t>3</w:t>
          </w:r>
          <w:r>
            <w:rPr>
              <w:rFonts w:cs="Arial"/>
              <w:bCs/>
              <w:sz w:val="16"/>
              <w:szCs w:val="16"/>
            </w:rPr>
            <w:fldChar w:fldCharType="end"/>
          </w:r>
          <w:r>
            <w:rPr>
              <w:rFonts w:cs="Arial"/>
              <w:sz w:val="16"/>
              <w:szCs w:val="16"/>
            </w:rPr>
            <w:t xml:space="preserve"> of </w:t>
          </w:r>
          <w:r>
            <w:rPr>
              <w:rFonts w:cs="Arial"/>
              <w:bCs/>
              <w:sz w:val="16"/>
              <w:szCs w:val="16"/>
            </w:rPr>
            <w:fldChar w:fldCharType="begin"/>
          </w:r>
          <w:r>
            <w:rPr>
              <w:rFonts w:cs="Arial"/>
              <w:bCs/>
              <w:sz w:val="16"/>
              <w:szCs w:val="16"/>
            </w:rPr>
            <w:instrText xml:space="preserve"> NUMPAGES  \* Arabic  \* MERGEFORMAT </w:instrText>
          </w:r>
          <w:r>
            <w:rPr>
              <w:rFonts w:cs="Arial"/>
              <w:bCs/>
              <w:sz w:val="16"/>
              <w:szCs w:val="16"/>
            </w:rPr>
            <w:fldChar w:fldCharType="separate"/>
          </w:r>
          <w:r w:rsidR="00081AAD">
            <w:rPr>
              <w:rFonts w:cs="Arial"/>
              <w:bCs/>
              <w:noProof/>
              <w:sz w:val="16"/>
              <w:szCs w:val="16"/>
            </w:rPr>
            <w:t>3</w:t>
          </w:r>
          <w:r>
            <w:rPr>
              <w:rFonts w:cs="Arial"/>
              <w:bCs/>
              <w:sz w:val="16"/>
              <w:szCs w:val="16"/>
            </w:rPr>
            <w:fldChar w:fldCharType="end"/>
          </w:r>
        </w:p>
      </w:tc>
    </w:tr>
    <w:tr w:rsidR="00FD1B01" w14:paraId="475F13CF" w14:textId="77777777" w:rsidTr="00616B11">
      <w:tc>
        <w:tcPr>
          <w:tcW w:w="7584" w:type="dxa"/>
          <w:gridSpan w:val="3"/>
          <w:vAlign w:val="bottom"/>
          <w:hideMark/>
        </w:tcPr>
        <w:p w14:paraId="475F13CC" w14:textId="77777777" w:rsidR="00FD1B01" w:rsidRDefault="00FD1B01" w:rsidP="00616B11">
          <w:pPr>
            <w:pStyle w:val="Footer"/>
            <w:rPr>
              <w:rFonts w:cs="Arial"/>
              <w:sz w:val="16"/>
              <w:szCs w:val="16"/>
            </w:rPr>
          </w:pPr>
          <w:r>
            <w:rPr>
              <w:rFonts w:cs="Arial"/>
              <w:i/>
              <w:sz w:val="16"/>
              <w:szCs w:val="16"/>
            </w:rPr>
            <w:t>Printed documents can no longer be controlled by the Quality Management System</w:t>
          </w:r>
        </w:p>
      </w:tc>
      <w:tc>
        <w:tcPr>
          <w:tcW w:w="892" w:type="dxa"/>
          <w:vAlign w:val="bottom"/>
        </w:tcPr>
        <w:p w14:paraId="475F13CD" w14:textId="77777777" w:rsidR="00FD1B01" w:rsidRDefault="00FD1B01" w:rsidP="00616B11">
          <w:pPr>
            <w:pStyle w:val="Footer"/>
            <w:jc w:val="right"/>
            <w:rPr>
              <w:rFonts w:cs="Arial"/>
              <w:sz w:val="16"/>
              <w:szCs w:val="16"/>
            </w:rPr>
          </w:pPr>
          <w:r>
            <w:rPr>
              <w:rFonts w:cs="Arial"/>
              <w:sz w:val="16"/>
              <w:szCs w:val="16"/>
            </w:rPr>
            <w:t>Reviewed:</w:t>
          </w:r>
        </w:p>
      </w:tc>
      <w:tc>
        <w:tcPr>
          <w:tcW w:w="1939" w:type="dxa"/>
          <w:vAlign w:val="bottom"/>
          <w:hideMark/>
        </w:tcPr>
        <w:p w14:paraId="475F13CE" w14:textId="68C1B751" w:rsidR="00FD1B01" w:rsidRDefault="0090326E" w:rsidP="00616B11">
          <w:pPr>
            <w:pStyle w:val="Footer"/>
            <w:jc w:val="right"/>
            <w:rPr>
              <w:rFonts w:cs="Arial"/>
              <w:sz w:val="16"/>
              <w:szCs w:val="16"/>
            </w:rPr>
          </w:pPr>
          <w:r>
            <w:rPr>
              <w:rFonts w:cs="Arial"/>
              <w:sz w:val="16"/>
              <w:szCs w:val="16"/>
            </w:rPr>
            <w:t>June 2024</w:t>
          </w:r>
        </w:p>
      </w:tc>
    </w:tr>
  </w:tbl>
  <w:p w14:paraId="475F13D0" w14:textId="77777777" w:rsidR="00150D73" w:rsidRPr="00985425" w:rsidRDefault="00150D73" w:rsidP="00FD1B01">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F13BC" w14:textId="77777777" w:rsidR="00B238B2" w:rsidRDefault="00B238B2" w:rsidP="00150D73">
      <w:pPr>
        <w:spacing w:after="0" w:line="240" w:lineRule="auto"/>
      </w:pPr>
      <w:r>
        <w:separator/>
      </w:r>
    </w:p>
  </w:footnote>
  <w:footnote w:type="continuationSeparator" w:id="0">
    <w:p w14:paraId="475F13BD" w14:textId="77777777" w:rsidR="00B238B2" w:rsidRDefault="00B238B2" w:rsidP="0015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7570"/>
      <w:gridCol w:w="1256"/>
    </w:tblGrid>
    <w:tr w:rsidR="00150D73" w14:paraId="475F13C5" w14:textId="77777777" w:rsidTr="006364CD">
      <w:tc>
        <w:tcPr>
          <w:tcW w:w="1413" w:type="dxa"/>
          <w:vAlign w:val="center"/>
        </w:tcPr>
        <w:p w14:paraId="475F13C0" w14:textId="77777777" w:rsidR="00150D73" w:rsidRDefault="00773B4B" w:rsidP="00150D73">
          <w:pPr>
            <w:pStyle w:val="Header"/>
          </w:pPr>
          <w:r>
            <w:rPr>
              <w:noProof/>
              <w:lang w:eastAsia="en-AU"/>
            </w:rPr>
            <w:drawing>
              <wp:inline distT="0" distB="0" distL="0" distR="0" wp14:anchorId="475F13D1" wp14:editId="475F13D2">
                <wp:extent cx="457200" cy="48725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HFDC Logo.png"/>
                        <pic:cNvPicPr/>
                      </pic:nvPicPr>
                      <pic:blipFill>
                        <a:blip r:embed="rId1">
                          <a:extLst>
                            <a:ext uri="{28A0092B-C50C-407E-A947-70E740481C1C}">
                              <a14:useLocalDpi xmlns:a14="http://schemas.microsoft.com/office/drawing/2010/main" val="0"/>
                            </a:ext>
                          </a:extLst>
                        </a:blip>
                        <a:stretch>
                          <a:fillRect/>
                        </a:stretch>
                      </pic:blipFill>
                      <pic:spPr>
                        <a:xfrm>
                          <a:off x="0" y="0"/>
                          <a:ext cx="473171" cy="504271"/>
                        </a:xfrm>
                        <a:prstGeom prst="rect">
                          <a:avLst/>
                        </a:prstGeom>
                      </pic:spPr>
                    </pic:pic>
                  </a:graphicData>
                </a:graphic>
              </wp:inline>
            </w:drawing>
          </w:r>
        </w:p>
      </w:tc>
      <w:tc>
        <w:tcPr>
          <w:tcW w:w="8080" w:type="dxa"/>
          <w:vAlign w:val="center"/>
        </w:tcPr>
        <w:p w14:paraId="475F13C1" w14:textId="77777777" w:rsidR="008817A6" w:rsidRDefault="008817A6" w:rsidP="00150D73">
          <w:pPr>
            <w:pStyle w:val="Header"/>
            <w:jc w:val="center"/>
            <w:rPr>
              <w:sz w:val="16"/>
              <w:szCs w:val="16"/>
            </w:rPr>
          </w:pPr>
          <w:r>
            <w:rPr>
              <w:sz w:val="16"/>
              <w:szCs w:val="16"/>
            </w:rPr>
            <w:t>Trustees of the Roman Catholic Church for the D</w:t>
          </w:r>
          <w:r w:rsidR="001740C2">
            <w:rPr>
              <w:sz w:val="16"/>
              <w:szCs w:val="16"/>
            </w:rPr>
            <w:t xml:space="preserve">iocese of Parramatta </w:t>
          </w:r>
          <w:r>
            <w:rPr>
              <w:sz w:val="16"/>
              <w:szCs w:val="16"/>
            </w:rPr>
            <w:t>trading as</w:t>
          </w:r>
        </w:p>
        <w:p w14:paraId="475F13C2" w14:textId="2630E9D1" w:rsidR="00150D73" w:rsidRDefault="008817A6" w:rsidP="00150D73">
          <w:pPr>
            <w:pStyle w:val="Header"/>
            <w:jc w:val="center"/>
            <w:rPr>
              <w:sz w:val="16"/>
              <w:szCs w:val="16"/>
            </w:rPr>
          </w:pPr>
          <w:r>
            <w:rPr>
              <w:sz w:val="16"/>
              <w:szCs w:val="16"/>
            </w:rPr>
            <w:t xml:space="preserve">CatholicCare </w:t>
          </w:r>
          <w:r w:rsidR="008867A6">
            <w:rPr>
              <w:sz w:val="16"/>
              <w:szCs w:val="16"/>
            </w:rPr>
            <w:t>Western Sydney and The Blue Mountains</w:t>
          </w:r>
          <w:r>
            <w:rPr>
              <w:sz w:val="16"/>
              <w:szCs w:val="16"/>
            </w:rPr>
            <w:t xml:space="preserve"> – Approved Provider</w:t>
          </w:r>
          <w:r w:rsidR="00CD0941">
            <w:rPr>
              <w:sz w:val="16"/>
              <w:szCs w:val="16"/>
            </w:rPr>
            <w:t xml:space="preserve"> #PR-00005088</w:t>
          </w:r>
        </w:p>
        <w:p w14:paraId="475F13C3" w14:textId="77777777" w:rsidR="008817A6" w:rsidRPr="008817A6" w:rsidRDefault="008817A6" w:rsidP="00150D73">
          <w:pPr>
            <w:pStyle w:val="Header"/>
            <w:jc w:val="center"/>
            <w:rPr>
              <w:sz w:val="16"/>
              <w:szCs w:val="16"/>
            </w:rPr>
          </w:pPr>
          <w:r>
            <w:rPr>
              <w:sz w:val="16"/>
              <w:szCs w:val="16"/>
            </w:rPr>
            <w:t>Baulkham Hills Family Day Care (BHFDC) – Approved Service</w:t>
          </w:r>
          <w:r w:rsidR="00CD0941">
            <w:rPr>
              <w:sz w:val="16"/>
              <w:szCs w:val="16"/>
            </w:rPr>
            <w:t xml:space="preserve"> #SE-00006573</w:t>
          </w:r>
        </w:p>
      </w:tc>
      <w:tc>
        <w:tcPr>
          <w:tcW w:w="1269" w:type="dxa"/>
          <w:vAlign w:val="center"/>
        </w:tcPr>
        <w:p w14:paraId="475F13C4" w14:textId="77777777" w:rsidR="00150D73" w:rsidRDefault="00150D73" w:rsidP="00150D73">
          <w:pPr>
            <w:pStyle w:val="Header"/>
            <w:jc w:val="right"/>
          </w:pPr>
          <w:r w:rsidRPr="00AE3C40">
            <w:rPr>
              <w:noProof/>
              <w:lang w:eastAsia="en-AU"/>
            </w:rPr>
            <w:drawing>
              <wp:inline distT="0" distB="0" distL="0" distR="0" wp14:anchorId="475F13D3" wp14:editId="513D22F9">
                <wp:extent cx="550227" cy="5143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39631" b="-39631"/>
                        <a:stretch/>
                      </pic:blipFill>
                      <pic:spPr bwMode="auto">
                        <a:xfrm>
                          <a:off x="0" y="0"/>
                          <a:ext cx="567247" cy="53023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75F13C6" w14:textId="77777777" w:rsidR="00150D73" w:rsidRPr="00E07B7F" w:rsidRDefault="00150D73" w:rsidP="00FD1B01">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3946"/>
    <w:multiLevelType w:val="hybridMultilevel"/>
    <w:tmpl w:val="C096A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955DC1"/>
    <w:multiLevelType w:val="hybridMultilevel"/>
    <w:tmpl w:val="F246F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A85ADC"/>
    <w:multiLevelType w:val="hybridMultilevel"/>
    <w:tmpl w:val="FCC23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5291106"/>
    <w:multiLevelType w:val="hybridMultilevel"/>
    <w:tmpl w:val="9D984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7B28D3"/>
    <w:multiLevelType w:val="hybridMultilevel"/>
    <w:tmpl w:val="E752D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4DB5311"/>
    <w:multiLevelType w:val="hybridMultilevel"/>
    <w:tmpl w:val="2EDCF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2C742E"/>
    <w:multiLevelType w:val="hybridMultilevel"/>
    <w:tmpl w:val="BE08A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39737D"/>
    <w:multiLevelType w:val="hybridMultilevel"/>
    <w:tmpl w:val="9C4C8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D4156B0"/>
    <w:multiLevelType w:val="hybridMultilevel"/>
    <w:tmpl w:val="6054E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308030D"/>
    <w:multiLevelType w:val="hybridMultilevel"/>
    <w:tmpl w:val="6896C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5431937"/>
    <w:multiLevelType w:val="hybridMultilevel"/>
    <w:tmpl w:val="FDFEB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7F0B80"/>
    <w:multiLevelType w:val="hybridMultilevel"/>
    <w:tmpl w:val="DD42B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B987262"/>
    <w:multiLevelType w:val="hybridMultilevel"/>
    <w:tmpl w:val="F9640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9662042"/>
    <w:multiLevelType w:val="hybridMultilevel"/>
    <w:tmpl w:val="72106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1063731">
    <w:abstractNumId w:val="3"/>
  </w:num>
  <w:num w:numId="2" w16cid:durableId="908268936">
    <w:abstractNumId w:val="2"/>
  </w:num>
  <w:num w:numId="3" w16cid:durableId="1035545879">
    <w:abstractNumId w:val="4"/>
  </w:num>
  <w:num w:numId="4" w16cid:durableId="959918112">
    <w:abstractNumId w:val="10"/>
  </w:num>
  <w:num w:numId="5" w16cid:durableId="682362486">
    <w:abstractNumId w:val="9"/>
  </w:num>
  <w:num w:numId="6" w16cid:durableId="1995378026">
    <w:abstractNumId w:val="6"/>
  </w:num>
  <w:num w:numId="7" w16cid:durableId="1197429435">
    <w:abstractNumId w:val="5"/>
  </w:num>
  <w:num w:numId="8" w16cid:durableId="1206798901">
    <w:abstractNumId w:val="8"/>
  </w:num>
  <w:num w:numId="9" w16cid:durableId="149948048">
    <w:abstractNumId w:val="0"/>
  </w:num>
  <w:num w:numId="10" w16cid:durableId="1222252953">
    <w:abstractNumId w:val="12"/>
  </w:num>
  <w:num w:numId="11" w16cid:durableId="1883900379">
    <w:abstractNumId w:val="1"/>
  </w:num>
  <w:num w:numId="12" w16cid:durableId="2141728665">
    <w:abstractNumId w:val="7"/>
  </w:num>
  <w:num w:numId="13" w16cid:durableId="700087328">
    <w:abstractNumId w:val="11"/>
  </w:num>
  <w:num w:numId="14" w16cid:durableId="471561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37"/>
    <w:rsid w:val="000228E4"/>
    <w:rsid w:val="0002522D"/>
    <w:rsid w:val="00026812"/>
    <w:rsid w:val="00034D09"/>
    <w:rsid w:val="0004033B"/>
    <w:rsid w:val="00045A48"/>
    <w:rsid w:val="00060672"/>
    <w:rsid w:val="00061676"/>
    <w:rsid w:val="00064040"/>
    <w:rsid w:val="00072A7C"/>
    <w:rsid w:val="00077146"/>
    <w:rsid w:val="00081AAD"/>
    <w:rsid w:val="000A4D19"/>
    <w:rsid w:val="000B06CC"/>
    <w:rsid w:val="000B06EA"/>
    <w:rsid w:val="000B0FA9"/>
    <w:rsid w:val="000B3273"/>
    <w:rsid w:val="000B5CFA"/>
    <w:rsid w:val="000B61D3"/>
    <w:rsid w:val="000B67ED"/>
    <w:rsid w:val="000C2D0B"/>
    <w:rsid w:val="000C3101"/>
    <w:rsid w:val="000C7CB1"/>
    <w:rsid w:val="000D7FB1"/>
    <w:rsid w:val="000E51BB"/>
    <w:rsid w:val="000F3CE7"/>
    <w:rsid w:val="000F46B6"/>
    <w:rsid w:val="000F7AD8"/>
    <w:rsid w:val="000F7CB9"/>
    <w:rsid w:val="0010047F"/>
    <w:rsid w:val="00107B79"/>
    <w:rsid w:val="00113CE5"/>
    <w:rsid w:val="001232DE"/>
    <w:rsid w:val="00125824"/>
    <w:rsid w:val="00125FE0"/>
    <w:rsid w:val="00126156"/>
    <w:rsid w:val="00127E1B"/>
    <w:rsid w:val="00131B6A"/>
    <w:rsid w:val="00145E92"/>
    <w:rsid w:val="00147B79"/>
    <w:rsid w:val="00150026"/>
    <w:rsid w:val="00150D73"/>
    <w:rsid w:val="00152206"/>
    <w:rsid w:val="00171BB4"/>
    <w:rsid w:val="00172393"/>
    <w:rsid w:val="001740C2"/>
    <w:rsid w:val="001843FC"/>
    <w:rsid w:val="00186836"/>
    <w:rsid w:val="001927B6"/>
    <w:rsid w:val="00193259"/>
    <w:rsid w:val="001B037F"/>
    <w:rsid w:val="001B20CC"/>
    <w:rsid w:val="001B47C0"/>
    <w:rsid w:val="001B6B8E"/>
    <w:rsid w:val="001C1741"/>
    <w:rsid w:val="001C5988"/>
    <w:rsid w:val="001E0D0A"/>
    <w:rsid w:val="001E1651"/>
    <w:rsid w:val="001E1FF7"/>
    <w:rsid w:val="001F1407"/>
    <w:rsid w:val="001F4800"/>
    <w:rsid w:val="001F5C7C"/>
    <w:rsid w:val="001F6176"/>
    <w:rsid w:val="001F668E"/>
    <w:rsid w:val="00200C9A"/>
    <w:rsid w:val="002031C9"/>
    <w:rsid w:val="00203AD7"/>
    <w:rsid w:val="00222CB1"/>
    <w:rsid w:val="0023019A"/>
    <w:rsid w:val="00230CA7"/>
    <w:rsid w:val="00241618"/>
    <w:rsid w:val="00244DB2"/>
    <w:rsid w:val="00246BFE"/>
    <w:rsid w:val="00256394"/>
    <w:rsid w:val="002674F7"/>
    <w:rsid w:val="00272669"/>
    <w:rsid w:val="00274CE1"/>
    <w:rsid w:val="002802FA"/>
    <w:rsid w:val="0028392B"/>
    <w:rsid w:val="00290B1A"/>
    <w:rsid w:val="002913CD"/>
    <w:rsid w:val="00291EBB"/>
    <w:rsid w:val="002959E1"/>
    <w:rsid w:val="002A4749"/>
    <w:rsid w:val="002B1983"/>
    <w:rsid w:val="002B372D"/>
    <w:rsid w:val="002B6EFC"/>
    <w:rsid w:val="002C08C2"/>
    <w:rsid w:val="002C205C"/>
    <w:rsid w:val="002C680F"/>
    <w:rsid w:val="002D5051"/>
    <w:rsid w:val="002E0C71"/>
    <w:rsid w:val="002E26BD"/>
    <w:rsid w:val="002E37F7"/>
    <w:rsid w:val="00302442"/>
    <w:rsid w:val="00304A59"/>
    <w:rsid w:val="00306E83"/>
    <w:rsid w:val="00315E21"/>
    <w:rsid w:val="00323569"/>
    <w:rsid w:val="00324817"/>
    <w:rsid w:val="00330F31"/>
    <w:rsid w:val="00332061"/>
    <w:rsid w:val="0033777A"/>
    <w:rsid w:val="00344617"/>
    <w:rsid w:val="003451B6"/>
    <w:rsid w:val="00346833"/>
    <w:rsid w:val="0036133C"/>
    <w:rsid w:val="003668BB"/>
    <w:rsid w:val="00370C3D"/>
    <w:rsid w:val="00370F17"/>
    <w:rsid w:val="003729FA"/>
    <w:rsid w:val="0037788B"/>
    <w:rsid w:val="00383E79"/>
    <w:rsid w:val="003861A1"/>
    <w:rsid w:val="00394761"/>
    <w:rsid w:val="003951FF"/>
    <w:rsid w:val="003955B7"/>
    <w:rsid w:val="003B4B93"/>
    <w:rsid w:val="003B54E9"/>
    <w:rsid w:val="003C2BCD"/>
    <w:rsid w:val="003C5539"/>
    <w:rsid w:val="003C61F8"/>
    <w:rsid w:val="003C6B1F"/>
    <w:rsid w:val="003E7CFC"/>
    <w:rsid w:val="003F2C04"/>
    <w:rsid w:val="003F49AF"/>
    <w:rsid w:val="00403A15"/>
    <w:rsid w:val="00413F4F"/>
    <w:rsid w:val="004159B9"/>
    <w:rsid w:val="004314E1"/>
    <w:rsid w:val="00434A20"/>
    <w:rsid w:val="0044269E"/>
    <w:rsid w:val="00443789"/>
    <w:rsid w:val="00445576"/>
    <w:rsid w:val="00447217"/>
    <w:rsid w:val="00447E9D"/>
    <w:rsid w:val="00451009"/>
    <w:rsid w:val="0045504F"/>
    <w:rsid w:val="00462DC6"/>
    <w:rsid w:val="004646FE"/>
    <w:rsid w:val="00466089"/>
    <w:rsid w:val="004724F3"/>
    <w:rsid w:val="0047258C"/>
    <w:rsid w:val="0047551A"/>
    <w:rsid w:val="004802E0"/>
    <w:rsid w:val="0048044E"/>
    <w:rsid w:val="00492AB0"/>
    <w:rsid w:val="00494B28"/>
    <w:rsid w:val="00495F95"/>
    <w:rsid w:val="004A1C9B"/>
    <w:rsid w:val="004A3BE4"/>
    <w:rsid w:val="004B4A50"/>
    <w:rsid w:val="004B7445"/>
    <w:rsid w:val="004C2B37"/>
    <w:rsid w:val="004C7DFF"/>
    <w:rsid w:val="004D67E4"/>
    <w:rsid w:val="004E6EF4"/>
    <w:rsid w:val="004F4718"/>
    <w:rsid w:val="004F5269"/>
    <w:rsid w:val="004F746C"/>
    <w:rsid w:val="00503247"/>
    <w:rsid w:val="00537B23"/>
    <w:rsid w:val="00554AB3"/>
    <w:rsid w:val="005714D6"/>
    <w:rsid w:val="00572AEF"/>
    <w:rsid w:val="005746C7"/>
    <w:rsid w:val="00587FA3"/>
    <w:rsid w:val="005924EB"/>
    <w:rsid w:val="005A7A16"/>
    <w:rsid w:val="005B033B"/>
    <w:rsid w:val="005B0DA7"/>
    <w:rsid w:val="005B2C5A"/>
    <w:rsid w:val="005C3102"/>
    <w:rsid w:val="005D47F6"/>
    <w:rsid w:val="005D5657"/>
    <w:rsid w:val="005E7FFD"/>
    <w:rsid w:val="005F47A3"/>
    <w:rsid w:val="006133D4"/>
    <w:rsid w:val="00614029"/>
    <w:rsid w:val="00616B11"/>
    <w:rsid w:val="006230CB"/>
    <w:rsid w:val="00627A11"/>
    <w:rsid w:val="0063147C"/>
    <w:rsid w:val="00631B6B"/>
    <w:rsid w:val="00635931"/>
    <w:rsid w:val="006364CD"/>
    <w:rsid w:val="0063702F"/>
    <w:rsid w:val="00640039"/>
    <w:rsid w:val="00641FFB"/>
    <w:rsid w:val="00654048"/>
    <w:rsid w:val="006564DF"/>
    <w:rsid w:val="00666F61"/>
    <w:rsid w:val="00667384"/>
    <w:rsid w:val="0067109D"/>
    <w:rsid w:val="00676BB3"/>
    <w:rsid w:val="006929CC"/>
    <w:rsid w:val="006967BC"/>
    <w:rsid w:val="00696885"/>
    <w:rsid w:val="006972E4"/>
    <w:rsid w:val="00697735"/>
    <w:rsid w:val="006A6F4D"/>
    <w:rsid w:val="006B1CC0"/>
    <w:rsid w:val="006B650B"/>
    <w:rsid w:val="006C44B3"/>
    <w:rsid w:val="006D1839"/>
    <w:rsid w:val="006D323C"/>
    <w:rsid w:val="006D4381"/>
    <w:rsid w:val="006D4B24"/>
    <w:rsid w:val="006E5A0E"/>
    <w:rsid w:val="006F1A10"/>
    <w:rsid w:val="006F4616"/>
    <w:rsid w:val="006F5D20"/>
    <w:rsid w:val="00701485"/>
    <w:rsid w:val="00702EFB"/>
    <w:rsid w:val="00704B98"/>
    <w:rsid w:val="00707CFD"/>
    <w:rsid w:val="00713338"/>
    <w:rsid w:val="00714CE4"/>
    <w:rsid w:val="007246B6"/>
    <w:rsid w:val="0073418C"/>
    <w:rsid w:val="00735113"/>
    <w:rsid w:val="00735781"/>
    <w:rsid w:val="00742E1C"/>
    <w:rsid w:val="0074430F"/>
    <w:rsid w:val="00746B7C"/>
    <w:rsid w:val="007600F9"/>
    <w:rsid w:val="00763EBA"/>
    <w:rsid w:val="007665BC"/>
    <w:rsid w:val="00766F1B"/>
    <w:rsid w:val="00770BF4"/>
    <w:rsid w:val="00771FD4"/>
    <w:rsid w:val="00773B4B"/>
    <w:rsid w:val="00776392"/>
    <w:rsid w:val="00790FBF"/>
    <w:rsid w:val="007A119D"/>
    <w:rsid w:val="007A311E"/>
    <w:rsid w:val="007B062E"/>
    <w:rsid w:val="007B0830"/>
    <w:rsid w:val="007B45E3"/>
    <w:rsid w:val="007C3F71"/>
    <w:rsid w:val="007D3030"/>
    <w:rsid w:val="007D7BD5"/>
    <w:rsid w:val="007E184E"/>
    <w:rsid w:val="007E2DCB"/>
    <w:rsid w:val="007F1054"/>
    <w:rsid w:val="007F1755"/>
    <w:rsid w:val="007F1FC3"/>
    <w:rsid w:val="007F7876"/>
    <w:rsid w:val="008009C4"/>
    <w:rsid w:val="00803272"/>
    <w:rsid w:val="00803902"/>
    <w:rsid w:val="00815364"/>
    <w:rsid w:val="00817033"/>
    <w:rsid w:val="0082103C"/>
    <w:rsid w:val="0082459D"/>
    <w:rsid w:val="008355BE"/>
    <w:rsid w:val="008460B9"/>
    <w:rsid w:val="0085367D"/>
    <w:rsid w:val="008758E3"/>
    <w:rsid w:val="008817A6"/>
    <w:rsid w:val="00885D1A"/>
    <w:rsid w:val="008867A6"/>
    <w:rsid w:val="00894E8E"/>
    <w:rsid w:val="008A67B2"/>
    <w:rsid w:val="008B3030"/>
    <w:rsid w:val="008B7C40"/>
    <w:rsid w:val="008E569D"/>
    <w:rsid w:val="008E6EE1"/>
    <w:rsid w:val="0090326E"/>
    <w:rsid w:val="0090474A"/>
    <w:rsid w:val="009140C6"/>
    <w:rsid w:val="00923918"/>
    <w:rsid w:val="00934E38"/>
    <w:rsid w:val="009402B9"/>
    <w:rsid w:val="00941B30"/>
    <w:rsid w:val="00942701"/>
    <w:rsid w:val="00942D0A"/>
    <w:rsid w:val="00945FA5"/>
    <w:rsid w:val="0094780C"/>
    <w:rsid w:val="00950FCB"/>
    <w:rsid w:val="0096169B"/>
    <w:rsid w:val="00973EE9"/>
    <w:rsid w:val="00973EFB"/>
    <w:rsid w:val="009770A1"/>
    <w:rsid w:val="009853AB"/>
    <w:rsid w:val="00985425"/>
    <w:rsid w:val="00995C6A"/>
    <w:rsid w:val="00997A77"/>
    <w:rsid w:val="009A78C6"/>
    <w:rsid w:val="009B02AB"/>
    <w:rsid w:val="009B4D9E"/>
    <w:rsid w:val="009C15BE"/>
    <w:rsid w:val="009C18F8"/>
    <w:rsid w:val="009C3AFE"/>
    <w:rsid w:val="009C4256"/>
    <w:rsid w:val="009E69F3"/>
    <w:rsid w:val="009F67AF"/>
    <w:rsid w:val="00A02C8D"/>
    <w:rsid w:val="00A06B31"/>
    <w:rsid w:val="00A11829"/>
    <w:rsid w:val="00A205C5"/>
    <w:rsid w:val="00A20BDB"/>
    <w:rsid w:val="00A35606"/>
    <w:rsid w:val="00A35678"/>
    <w:rsid w:val="00A3758A"/>
    <w:rsid w:val="00A37DF1"/>
    <w:rsid w:val="00A40E37"/>
    <w:rsid w:val="00A44FF6"/>
    <w:rsid w:val="00A459B7"/>
    <w:rsid w:val="00A471E6"/>
    <w:rsid w:val="00A616D7"/>
    <w:rsid w:val="00A72E0F"/>
    <w:rsid w:val="00A95376"/>
    <w:rsid w:val="00A97762"/>
    <w:rsid w:val="00AA2406"/>
    <w:rsid w:val="00AB0961"/>
    <w:rsid w:val="00AB2DD7"/>
    <w:rsid w:val="00AC294C"/>
    <w:rsid w:val="00AD3A73"/>
    <w:rsid w:val="00AD3E17"/>
    <w:rsid w:val="00AD44DE"/>
    <w:rsid w:val="00AF01E1"/>
    <w:rsid w:val="00B00A5E"/>
    <w:rsid w:val="00B03017"/>
    <w:rsid w:val="00B20807"/>
    <w:rsid w:val="00B233DA"/>
    <w:rsid w:val="00B238B2"/>
    <w:rsid w:val="00B46D0C"/>
    <w:rsid w:val="00B47856"/>
    <w:rsid w:val="00B56D7D"/>
    <w:rsid w:val="00B665F7"/>
    <w:rsid w:val="00B67238"/>
    <w:rsid w:val="00B67532"/>
    <w:rsid w:val="00B7358C"/>
    <w:rsid w:val="00B8291A"/>
    <w:rsid w:val="00B951CD"/>
    <w:rsid w:val="00BA5DA1"/>
    <w:rsid w:val="00BA60D4"/>
    <w:rsid w:val="00BB48DA"/>
    <w:rsid w:val="00BB52E6"/>
    <w:rsid w:val="00BB6A3A"/>
    <w:rsid w:val="00BC007C"/>
    <w:rsid w:val="00BD07F6"/>
    <w:rsid w:val="00BD2A07"/>
    <w:rsid w:val="00BD2BDC"/>
    <w:rsid w:val="00BE6619"/>
    <w:rsid w:val="00BF30A2"/>
    <w:rsid w:val="00C00532"/>
    <w:rsid w:val="00C00D86"/>
    <w:rsid w:val="00C04007"/>
    <w:rsid w:val="00C1350B"/>
    <w:rsid w:val="00C141E7"/>
    <w:rsid w:val="00C2409D"/>
    <w:rsid w:val="00C3031F"/>
    <w:rsid w:val="00C345D0"/>
    <w:rsid w:val="00C402FA"/>
    <w:rsid w:val="00C44607"/>
    <w:rsid w:val="00C5598E"/>
    <w:rsid w:val="00C6363C"/>
    <w:rsid w:val="00C646FA"/>
    <w:rsid w:val="00C72D76"/>
    <w:rsid w:val="00C73E0F"/>
    <w:rsid w:val="00C746D6"/>
    <w:rsid w:val="00C84E5D"/>
    <w:rsid w:val="00CA22E4"/>
    <w:rsid w:val="00CA364D"/>
    <w:rsid w:val="00CA4B0E"/>
    <w:rsid w:val="00CB01D0"/>
    <w:rsid w:val="00CB0D15"/>
    <w:rsid w:val="00CB39CC"/>
    <w:rsid w:val="00CD0941"/>
    <w:rsid w:val="00CD5A95"/>
    <w:rsid w:val="00CE0230"/>
    <w:rsid w:val="00CF4AD2"/>
    <w:rsid w:val="00D374DB"/>
    <w:rsid w:val="00D51D15"/>
    <w:rsid w:val="00D53130"/>
    <w:rsid w:val="00D64137"/>
    <w:rsid w:val="00D74477"/>
    <w:rsid w:val="00D87F8D"/>
    <w:rsid w:val="00D90530"/>
    <w:rsid w:val="00D950C7"/>
    <w:rsid w:val="00DA182E"/>
    <w:rsid w:val="00DC3BF6"/>
    <w:rsid w:val="00DE10B2"/>
    <w:rsid w:val="00DE7812"/>
    <w:rsid w:val="00E0164E"/>
    <w:rsid w:val="00E03FE3"/>
    <w:rsid w:val="00E05CC3"/>
    <w:rsid w:val="00E07B32"/>
    <w:rsid w:val="00E07B7F"/>
    <w:rsid w:val="00E10DD6"/>
    <w:rsid w:val="00E1453B"/>
    <w:rsid w:val="00E22372"/>
    <w:rsid w:val="00E24D22"/>
    <w:rsid w:val="00E35672"/>
    <w:rsid w:val="00E3763F"/>
    <w:rsid w:val="00E43308"/>
    <w:rsid w:val="00E4591E"/>
    <w:rsid w:val="00E5120A"/>
    <w:rsid w:val="00E54FCC"/>
    <w:rsid w:val="00E56D99"/>
    <w:rsid w:val="00E56DC0"/>
    <w:rsid w:val="00E73579"/>
    <w:rsid w:val="00E751A1"/>
    <w:rsid w:val="00E767DA"/>
    <w:rsid w:val="00E9069A"/>
    <w:rsid w:val="00E93DF3"/>
    <w:rsid w:val="00EA0832"/>
    <w:rsid w:val="00EB27CA"/>
    <w:rsid w:val="00EB5FCE"/>
    <w:rsid w:val="00EB727F"/>
    <w:rsid w:val="00EC324A"/>
    <w:rsid w:val="00ED29B9"/>
    <w:rsid w:val="00EE1D12"/>
    <w:rsid w:val="00EE3BBD"/>
    <w:rsid w:val="00EF73F3"/>
    <w:rsid w:val="00F00B7E"/>
    <w:rsid w:val="00F16549"/>
    <w:rsid w:val="00F17122"/>
    <w:rsid w:val="00F33C1F"/>
    <w:rsid w:val="00F33CCE"/>
    <w:rsid w:val="00F3474B"/>
    <w:rsid w:val="00F433D5"/>
    <w:rsid w:val="00F55275"/>
    <w:rsid w:val="00F55845"/>
    <w:rsid w:val="00F5691E"/>
    <w:rsid w:val="00F61912"/>
    <w:rsid w:val="00F6219B"/>
    <w:rsid w:val="00F76D4A"/>
    <w:rsid w:val="00F8134F"/>
    <w:rsid w:val="00F86958"/>
    <w:rsid w:val="00F869BE"/>
    <w:rsid w:val="00F92408"/>
    <w:rsid w:val="00FA6DF5"/>
    <w:rsid w:val="00FB16E5"/>
    <w:rsid w:val="00FB5998"/>
    <w:rsid w:val="00FC19A2"/>
    <w:rsid w:val="00FD1B01"/>
    <w:rsid w:val="00FD7D0F"/>
    <w:rsid w:val="00FE2F90"/>
    <w:rsid w:val="00FE4DE4"/>
    <w:rsid w:val="00FF4CE8"/>
    <w:rsid w:val="00FF5BBF"/>
    <w:rsid w:val="00FF68C0"/>
    <w:rsid w:val="00FF7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5F132A"/>
  <w15:chartTrackingRefBased/>
  <w15:docId w15:val="{41E470EC-55B7-4DA1-8CFD-0EF742DA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D73"/>
  </w:style>
  <w:style w:type="paragraph" w:styleId="Footer">
    <w:name w:val="footer"/>
    <w:basedOn w:val="Normal"/>
    <w:link w:val="FooterChar"/>
    <w:uiPriority w:val="99"/>
    <w:unhideWhenUsed/>
    <w:qFormat/>
    <w:rsid w:val="00150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D73"/>
  </w:style>
  <w:style w:type="paragraph" w:styleId="ListParagraph">
    <w:name w:val="List Paragraph"/>
    <w:basedOn w:val="Normal"/>
    <w:uiPriority w:val="34"/>
    <w:qFormat/>
    <w:rsid w:val="00A4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37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1AB4FC049684CA4EC04F81F0B328F" ma:contentTypeVersion="16" ma:contentTypeDescription="Create a new document." ma:contentTypeScope="" ma:versionID="8a204d8eb4375c3ec123e55d830e4fc3">
  <xsd:schema xmlns:xsd="http://www.w3.org/2001/XMLSchema" xmlns:xs="http://www.w3.org/2001/XMLSchema" xmlns:p="http://schemas.microsoft.com/office/2006/metadata/properties" xmlns:ns2="2a84832f-2b80-44da-b4a2-2adab9fe149b" xmlns:ns3="849339e9-43ac-4ad7-8912-c47536996d01" targetNamespace="http://schemas.microsoft.com/office/2006/metadata/properties" ma:root="true" ma:fieldsID="ac05d377f9b116f74ca3f224aa14999d" ns2:_="" ns3:_="">
    <xsd:import namespace="2a84832f-2b80-44da-b4a2-2adab9fe149b"/>
    <xsd:import namespace="849339e9-43ac-4ad7-8912-c47536996d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832f-2b80-44da-b4a2-2adab9fe1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c1a4af-eaeb-4658-9ed6-2165f46300b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339e9-43ac-4ad7-8912-c47536996d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38e49e-dad4-4503-ac13-745a2a88d996}" ma:internalName="TaxCatchAll" ma:showField="CatchAllData" ma:web="849339e9-43ac-4ad7-8912-c47536996d0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84832f-2b80-44da-b4a2-2adab9fe149b">
      <Terms xmlns="http://schemas.microsoft.com/office/infopath/2007/PartnerControls"/>
    </lcf76f155ced4ddcb4097134ff3c332f>
    <TaxCatchAll xmlns="849339e9-43ac-4ad7-8912-c47536996d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5146A-E126-4F9E-BC51-8211B79B4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832f-2b80-44da-b4a2-2adab9fe149b"/>
    <ds:schemaRef ds:uri="849339e9-43ac-4ad7-8912-c47536996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417C5-ADFA-45B1-AA46-DFA17C997919}">
  <ds:schemaRefs>
    <ds:schemaRef ds:uri="http://schemas.microsoft.com/office/2006/metadata/properties"/>
    <ds:schemaRef ds:uri="http://schemas.microsoft.com/office/infopath/2007/PartnerControls"/>
    <ds:schemaRef ds:uri="2a84832f-2b80-44da-b4a2-2adab9fe149b"/>
    <ds:schemaRef ds:uri="849339e9-43ac-4ad7-8912-c47536996d01"/>
  </ds:schemaRefs>
</ds:datastoreItem>
</file>

<file path=customXml/itemProps3.xml><?xml version="1.0" encoding="utf-8"?>
<ds:datastoreItem xmlns:ds="http://schemas.openxmlformats.org/officeDocument/2006/customXml" ds:itemID="{D5B95367-70CA-4474-9C9F-96B53CAD4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Peter.Monger@ccss.org.au</dc:creator>
  <cp:keywords/>
  <dc:description/>
  <cp:lastModifiedBy>Emma Low</cp:lastModifiedBy>
  <cp:revision>14</cp:revision>
  <cp:lastPrinted>2018-06-21T06:54:00Z</cp:lastPrinted>
  <dcterms:created xsi:type="dcterms:W3CDTF">2017-02-20T03:08:00Z</dcterms:created>
  <dcterms:modified xsi:type="dcterms:W3CDTF">2024-06-18T01:55:00Z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0x0101008111AB4FC049684CA4EC04F81F0B328F</vt:lpwstr>
  </property>
  <property fmtid="{D5CDD505-2E9C-101B-9397-08002B2CF9AE}" pid="3" name="Order">
    <vt:r8>2678400</vt:r8>
  </property>
</Properties>
</file>